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62" w:rsidRDefault="00E62A62" w:rsidP="00E62A62">
      <w:pPr>
        <w:snapToGrid w:val="0"/>
        <w:jc w:val="center"/>
        <w:rPr>
          <w:rFonts w:eastAsia="方正黑体_GBK"/>
          <w:bCs/>
          <w:snapToGrid w:val="0"/>
          <w:kern w:val="0"/>
          <w:sz w:val="36"/>
          <w:szCs w:val="36"/>
        </w:rPr>
      </w:pPr>
      <w:r>
        <w:rPr>
          <w:rFonts w:ascii="方正黑体_GBK" w:eastAsia="方正黑体_GBK" w:cs="宋体" w:hint="eastAsia"/>
          <w:bCs/>
          <w:snapToGrid w:val="0"/>
          <w:kern w:val="0"/>
          <w:sz w:val="36"/>
          <w:szCs w:val="36"/>
        </w:rPr>
        <w:t>安徽省省级涉企收费清单（</w:t>
      </w:r>
      <w:r>
        <w:rPr>
          <w:rFonts w:eastAsia="方正黑体_GBK"/>
          <w:bCs/>
          <w:snapToGrid w:val="0"/>
          <w:kern w:val="0"/>
          <w:sz w:val="36"/>
          <w:szCs w:val="36"/>
        </w:rPr>
        <w:t>2018</w:t>
      </w:r>
      <w:r>
        <w:rPr>
          <w:rFonts w:eastAsia="方正黑体_GBK" w:hint="eastAsia"/>
          <w:bCs/>
          <w:snapToGrid w:val="0"/>
          <w:kern w:val="0"/>
          <w:sz w:val="36"/>
          <w:szCs w:val="36"/>
        </w:rPr>
        <w:t>年</w:t>
      </w:r>
      <w:r>
        <w:rPr>
          <w:rFonts w:eastAsia="方正黑体_GBK"/>
          <w:bCs/>
          <w:snapToGrid w:val="0"/>
          <w:kern w:val="0"/>
          <w:sz w:val="36"/>
          <w:szCs w:val="36"/>
        </w:rPr>
        <w:t>9</w:t>
      </w:r>
      <w:r>
        <w:rPr>
          <w:rFonts w:eastAsia="方正黑体_GBK" w:hint="eastAsia"/>
          <w:bCs/>
          <w:snapToGrid w:val="0"/>
          <w:kern w:val="0"/>
          <w:sz w:val="36"/>
          <w:szCs w:val="36"/>
        </w:rPr>
        <w:t>月</w:t>
      </w:r>
      <w:r>
        <w:rPr>
          <w:rFonts w:eastAsia="方正黑体_GBK"/>
          <w:bCs/>
          <w:snapToGrid w:val="0"/>
          <w:kern w:val="0"/>
          <w:sz w:val="36"/>
          <w:szCs w:val="36"/>
        </w:rPr>
        <w:t>)</w:t>
      </w:r>
    </w:p>
    <w:p w:rsidR="00E62A62" w:rsidRDefault="00E62A62" w:rsidP="00E62A62">
      <w:pPr>
        <w:snapToGrid w:val="0"/>
        <w:jc w:val="center"/>
        <w:rPr>
          <w:rFonts w:ascii="方正黑体_GBK" w:eastAsia="方正黑体_GBK" w:cs="宋体"/>
          <w:bCs/>
          <w:snapToGrid w:val="0"/>
          <w:kern w:val="0"/>
          <w:sz w:val="32"/>
          <w:szCs w:val="32"/>
        </w:rPr>
      </w:pPr>
      <w:r>
        <w:rPr>
          <w:rFonts w:ascii="方正黑体_GBK" w:eastAsia="方正黑体_GBK" w:cs="宋体" w:hint="eastAsia"/>
          <w:bCs/>
          <w:snapToGrid w:val="0"/>
          <w:kern w:val="0"/>
          <w:sz w:val="32"/>
          <w:szCs w:val="32"/>
        </w:rPr>
        <w:t>一、涉企行政事业性收费</w:t>
      </w:r>
    </w:p>
    <w:tbl>
      <w:tblPr>
        <w:tblW w:w="1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265"/>
        <w:gridCol w:w="4231"/>
        <w:gridCol w:w="1953"/>
        <w:gridCol w:w="3223"/>
        <w:gridCol w:w="1514"/>
      </w:tblGrid>
      <w:tr w:rsidR="00E62A62" w:rsidTr="00E62A62">
        <w:trPr>
          <w:trHeight w:val="397"/>
          <w:tblHeader/>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eastAsia="方正黑体_GBK" w:cs="宋体"/>
                <w:bCs/>
                <w:snapToGrid w:val="0"/>
                <w:kern w:val="0"/>
                <w:szCs w:val="21"/>
              </w:rPr>
            </w:pPr>
            <w:r>
              <w:rPr>
                <w:rFonts w:eastAsia="方正黑体_GBK" w:cs="宋体" w:hint="eastAsia"/>
                <w:bCs/>
                <w:snapToGrid w:val="0"/>
                <w:kern w:val="0"/>
                <w:szCs w:val="21"/>
              </w:rPr>
              <w:t>序号</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eastAsia="方正黑体_GBK" w:cs="宋体"/>
                <w:bCs/>
                <w:snapToGrid w:val="0"/>
                <w:kern w:val="0"/>
                <w:szCs w:val="21"/>
              </w:rPr>
            </w:pPr>
            <w:r>
              <w:rPr>
                <w:rFonts w:eastAsia="方正黑体_GBK" w:cs="宋体" w:hint="eastAsia"/>
                <w:bCs/>
                <w:snapToGrid w:val="0"/>
                <w:kern w:val="0"/>
                <w:szCs w:val="21"/>
              </w:rPr>
              <w:t>收费项目</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eastAsia="方正黑体_GBK" w:cs="宋体"/>
                <w:bCs/>
                <w:snapToGrid w:val="0"/>
                <w:kern w:val="0"/>
                <w:szCs w:val="21"/>
              </w:rPr>
            </w:pPr>
            <w:r>
              <w:rPr>
                <w:rFonts w:eastAsia="方正黑体_GBK" w:cs="宋体" w:hint="eastAsia"/>
                <w:bCs/>
                <w:snapToGrid w:val="0"/>
                <w:kern w:val="0"/>
                <w:szCs w:val="21"/>
              </w:rPr>
              <w:t>收费依据</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eastAsia="方正黑体_GBK" w:cs="宋体"/>
                <w:bCs/>
                <w:snapToGrid w:val="0"/>
                <w:kern w:val="0"/>
                <w:szCs w:val="21"/>
              </w:rPr>
            </w:pPr>
            <w:r>
              <w:rPr>
                <w:rFonts w:eastAsia="方正黑体_GBK" w:cs="宋体" w:hint="eastAsia"/>
                <w:bCs/>
                <w:snapToGrid w:val="0"/>
                <w:kern w:val="0"/>
                <w:szCs w:val="21"/>
              </w:rPr>
              <w:t>收费范围和对象</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eastAsia="方正黑体_GBK" w:cs="宋体"/>
                <w:bCs/>
                <w:snapToGrid w:val="0"/>
                <w:kern w:val="0"/>
                <w:szCs w:val="21"/>
              </w:rPr>
            </w:pPr>
            <w:r>
              <w:rPr>
                <w:rFonts w:eastAsia="方正黑体_GBK" w:cs="宋体" w:hint="eastAsia"/>
                <w:bCs/>
                <w:snapToGrid w:val="0"/>
                <w:kern w:val="0"/>
                <w:szCs w:val="21"/>
              </w:rPr>
              <w:t>收费标准</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eastAsia="方正黑体_GBK" w:cs="宋体"/>
                <w:bCs/>
                <w:snapToGrid w:val="0"/>
                <w:kern w:val="0"/>
                <w:szCs w:val="21"/>
              </w:rPr>
            </w:pPr>
            <w:r>
              <w:rPr>
                <w:rFonts w:eastAsia="方正黑体_GBK" w:cs="宋体" w:hint="eastAsia"/>
                <w:bCs/>
                <w:snapToGrid w:val="0"/>
                <w:kern w:val="0"/>
                <w:szCs w:val="21"/>
              </w:rPr>
              <w:t>执收单位</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eastAsia="方正楷体_GBK" w:cs="宋体"/>
                <w:snapToGrid w:val="0"/>
                <w:kern w:val="0"/>
                <w:sz w:val="28"/>
                <w:szCs w:val="28"/>
              </w:rPr>
            </w:pPr>
            <w:r>
              <w:rPr>
                <w:rFonts w:eastAsia="方正楷体_GBK" w:cs="宋体" w:hint="eastAsia"/>
                <w:snapToGrid w:val="0"/>
                <w:kern w:val="0"/>
                <w:sz w:val="28"/>
                <w:szCs w:val="28"/>
              </w:rPr>
              <w:t>一、法院部门</w:t>
            </w:r>
          </w:p>
        </w:tc>
      </w:tr>
      <w:tr w:rsidR="00E62A62" w:rsidTr="00E62A62">
        <w:trPr>
          <w:trHeight w:val="397"/>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诉讼费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《诉讼费用交纳办法》（国务院令第</w:t>
            </w:r>
            <w:r>
              <w:rPr>
                <w:rFonts w:eastAsia="方正书宋_GBK" w:cs="宋体"/>
                <w:snapToGrid w:val="0"/>
                <w:kern w:val="0"/>
                <w:szCs w:val="21"/>
              </w:rPr>
              <w:t xml:space="preserve"> 481 </w:t>
            </w:r>
            <w:r>
              <w:rPr>
                <w:rFonts w:eastAsia="方正书宋_GBK" w:cs="宋体" w:hint="eastAsia"/>
                <w:snapToGrid w:val="0"/>
                <w:kern w:val="0"/>
                <w:szCs w:val="21"/>
              </w:rPr>
              <w:t>号）；省物价局、省财政厅皖价费函〔</w:t>
            </w:r>
            <w:r>
              <w:rPr>
                <w:rFonts w:eastAsia="方正书宋_GBK" w:cs="宋体"/>
                <w:snapToGrid w:val="0"/>
                <w:kern w:val="0"/>
                <w:szCs w:val="21"/>
              </w:rPr>
              <w:t>2011</w:t>
            </w:r>
            <w:r>
              <w:rPr>
                <w:rFonts w:eastAsia="方正书宋_GBK" w:cs="宋体" w:hint="eastAsia"/>
                <w:snapToGrid w:val="0"/>
                <w:kern w:val="0"/>
                <w:szCs w:val="21"/>
              </w:rPr>
              <w:t>〕</w:t>
            </w:r>
            <w:r>
              <w:rPr>
                <w:rFonts w:eastAsia="方正书宋_GBK" w:cs="宋体"/>
                <w:snapToGrid w:val="0"/>
                <w:kern w:val="0"/>
                <w:szCs w:val="21"/>
              </w:rPr>
              <w:t>217</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诉讼案件当事人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http://www.ahpi.gov.cn/DocHtml/1/17/06/xxgk_2017061333175.html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省市县法院</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eastAsia="方正楷体_GBK" w:cs="宋体"/>
                <w:snapToGrid w:val="0"/>
                <w:kern w:val="0"/>
                <w:sz w:val="28"/>
                <w:szCs w:val="28"/>
              </w:rPr>
            </w:pPr>
            <w:r>
              <w:rPr>
                <w:rFonts w:eastAsia="方正楷体_GBK" w:cs="宋体" w:hint="eastAsia"/>
                <w:snapToGrid w:val="0"/>
                <w:kern w:val="0"/>
                <w:sz w:val="28"/>
                <w:szCs w:val="28"/>
              </w:rPr>
              <w:t>二、知识产权部门</w:t>
            </w:r>
          </w:p>
        </w:tc>
      </w:tr>
      <w:tr w:rsidR="00E62A62" w:rsidTr="00E62A62">
        <w:trPr>
          <w:trHeight w:val="1168"/>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2</w:t>
            </w:r>
          </w:p>
        </w:tc>
        <w:tc>
          <w:tcPr>
            <w:tcW w:w="226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专利收费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国家发展改革委、财政部发改价格〔</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270</w:t>
            </w:r>
            <w:r>
              <w:rPr>
                <w:rFonts w:eastAsia="方正书宋_GBK" w:cs="宋体" w:hint="eastAsia"/>
                <w:snapToGrid w:val="0"/>
                <w:kern w:val="0"/>
                <w:szCs w:val="21"/>
              </w:rPr>
              <w:t>号；财政部、国家发展改革委财税〔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78</w:t>
            </w:r>
            <w:r>
              <w:rPr>
                <w:rFonts w:eastAsia="方正书宋_GBK" w:cs="宋体" w:hint="eastAsia"/>
                <w:snapToGrid w:val="0"/>
                <w:kern w:val="0"/>
                <w:szCs w:val="21"/>
              </w:rPr>
              <w:t>号、财税〔</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8</w:t>
            </w:r>
            <w:r>
              <w:rPr>
                <w:rFonts w:eastAsia="方正书宋_GBK" w:cs="宋体" w:hint="eastAsia"/>
                <w:snapToGrid w:val="0"/>
                <w:kern w:val="0"/>
                <w:szCs w:val="21"/>
              </w:rPr>
              <w:t>号、财税〔</w:t>
            </w:r>
            <w:r>
              <w:rPr>
                <w:rFonts w:eastAsia="方正书宋_GBK" w:cs="宋体"/>
                <w:snapToGrid w:val="0"/>
                <w:kern w:val="0"/>
                <w:szCs w:val="21"/>
              </w:rPr>
              <w:t>2018</w:t>
            </w:r>
            <w:r>
              <w:rPr>
                <w:rFonts w:eastAsia="方正书宋_GBK" w:cs="宋体" w:hint="eastAsia"/>
                <w:snapToGrid w:val="0"/>
                <w:kern w:val="0"/>
                <w:szCs w:val="21"/>
              </w:rPr>
              <w:t>〕</w:t>
            </w:r>
            <w:r>
              <w:rPr>
                <w:rFonts w:eastAsia="方正书宋_GBK" w:cs="宋体"/>
                <w:snapToGrid w:val="0"/>
                <w:kern w:val="0"/>
                <w:szCs w:val="21"/>
              </w:rPr>
              <w:t>37</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hint="eastAsia"/>
                <w:snapToGrid w:val="0"/>
                <w:kern w:val="0"/>
                <w:szCs w:val="21"/>
              </w:rPr>
              <w:t>专利申请人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http://www.ndrc.gov.cn/gzdt/201702/t20170215_837905.html</w:t>
            </w:r>
          </w:p>
        </w:tc>
        <w:tc>
          <w:tcPr>
            <w:tcW w:w="151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国家知识产权局专利局合肥代办处</w:t>
            </w:r>
          </w:p>
        </w:tc>
      </w:tr>
      <w:tr w:rsidR="00E62A62" w:rsidTr="00E62A62">
        <w:trPr>
          <w:trHeight w:val="1056"/>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3</w:t>
            </w:r>
          </w:p>
        </w:tc>
        <w:tc>
          <w:tcPr>
            <w:tcW w:w="226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集成电路布图设计保护收费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财政部、国家发展改革委财税〔</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8</w:t>
            </w:r>
            <w:r>
              <w:rPr>
                <w:rFonts w:eastAsia="方正书宋_GBK" w:cs="宋体" w:hint="eastAsia"/>
                <w:snapToGrid w:val="0"/>
                <w:kern w:val="0"/>
                <w:szCs w:val="21"/>
              </w:rPr>
              <w:t>号；国家发展改革委、财政部发改价格〔</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270</w:t>
            </w:r>
            <w:r>
              <w:rPr>
                <w:rFonts w:eastAsia="方正书宋_GBK" w:cs="宋体" w:hint="eastAsia"/>
                <w:snapToGrid w:val="0"/>
                <w:kern w:val="0"/>
                <w:szCs w:val="21"/>
              </w:rPr>
              <w:t>号、发改价格〔</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1186</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集成电路布图设计保护申请人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 xml:space="preserve">http://www.ndrc.gov.cn/gzdt/201702/t20170215_837905.html               </w:t>
            </w: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eastAsia="方正书宋_GBK" w:cs="宋体"/>
                <w:snapToGrid w:val="0"/>
                <w:kern w:val="0"/>
                <w:szCs w:val="21"/>
              </w:rPr>
            </w:pP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三、经济和信息化部门</w:t>
            </w:r>
          </w:p>
        </w:tc>
      </w:tr>
      <w:tr w:rsidR="00E62A62" w:rsidTr="00E62A62">
        <w:trPr>
          <w:trHeight w:val="397"/>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4</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无线电频率占用费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国家计</w:t>
            </w:r>
            <w:r>
              <w:rPr>
                <w:rFonts w:eastAsia="方正书宋_GBK" w:cs="宋体" w:hint="eastAsia"/>
                <w:snapToGrid w:val="0"/>
                <w:spacing w:val="-4"/>
                <w:kern w:val="0"/>
                <w:szCs w:val="21"/>
              </w:rPr>
              <w:t>委、财政部、国家无线电管理委员会计价费〔</w:t>
            </w:r>
            <w:r>
              <w:rPr>
                <w:rFonts w:eastAsia="方正书宋_GBK" w:cs="宋体"/>
                <w:snapToGrid w:val="0"/>
                <w:spacing w:val="-4"/>
                <w:kern w:val="0"/>
                <w:szCs w:val="21"/>
              </w:rPr>
              <w:t>1998</w:t>
            </w:r>
            <w:r>
              <w:rPr>
                <w:rFonts w:eastAsia="方正书宋_GBK" w:cs="宋体" w:hint="eastAsia"/>
                <w:snapToGrid w:val="0"/>
                <w:spacing w:val="-4"/>
                <w:kern w:val="0"/>
                <w:szCs w:val="21"/>
              </w:rPr>
              <w:t>〕</w:t>
            </w:r>
            <w:r>
              <w:rPr>
                <w:rFonts w:eastAsia="方正书宋_GBK" w:cs="宋体"/>
                <w:snapToGrid w:val="0"/>
                <w:spacing w:val="-4"/>
                <w:kern w:val="0"/>
                <w:szCs w:val="21"/>
              </w:rPr>
              <w:t>218</w:t>
            </w:r>
            <w:r>
              <w:rPr>
                <w:rFonts w:eastAsia="方正书宋_GBK" w:cs="宋体" w:hint="eastAsia"/>
                <w:snapToGrid w:val="0"/>
                <w:spacing w:val="-4"/>
                <w:kern w:val="0"/>
                <w:szCs w:val="21"/>
              </w:rPr>
              <w:t>号；国家发展改革委、财政部发改价格〔</w:t>
            </w:r>
            <w:r>
              <w:rPr>
                <w:rFonts w:eastAsia="方正书宋_GBK" w:cs="宋体"/>
                <w:snapToGrid w:val="0"/>
                <w:spacing w:val="-4"/>
                <w:kern w:val="0"/>
                <w:szCs w:val="21"/>
              </w:rPr>
              <w:t>2003</w:t>
            </w:r>
            <w:r>
              <w:rPr>
                <w:rFonts w:eastAsia="方正书宋_GBK" w:cs="宋体" w:hint="eastAsia"/>
                <w:snapToGrid w:val="0"/>
                <w:spacing w:val="-4"/>
                <w:kern w:val="0"/>
                <w:szCs w:val="21"/>
              </w:rPr>
              <w:t>〕</w:t>
            </w:r>
            <w:r>
              <w:rPr>
                <w:rFonts w:eastAsia="方正书宋_GBK" w:cs="宋体"/>
                <w:snapToGrid w:val="0"/>
                <w:spacing w:val="-4"/>
                <w:kern w:val="0"/>
                <w:szCs w:val="21"/>
              </w:rPr>
              <w:t>2300</w:t>
            </w:r>
            <w:r>
              <w:rPr>
                <w:rFonts w:eastAsia="方正书宋_GBK" w:cs="宋体" w:hint="eastAsia"/>
                <w:snapToGrid w:val="0"/>
                <w:spacing w:val="-4"/>
                <w:kern w:val="0"/>
                <w:szCs w:val="21"/>
              </w:rPr>
              <w:t>号；国家发展改革委、财政部发改价格〔</w:t>
            </w:r>
            <w:r>
              <w:rPr>
                <w:rFonts w:eastAsia="方正书宋_GBK" w:cs="宋体"/>
                <w:snapToGrid w:val="0"/>
                <w:spacing w:val="-4"/>
                <w:kern w:val="0"/>
                <w:szCs w:val="21"/>
              </w:rPr>
              <w:t>2005</w:t>
            </w:r>
            <w:r>
              <w:rPr>
                <w:rFonts w:eastAsia="方正书宋_GBK" w:cs="宋体" w:hint="eastAsia"/>
                <w:snapToGrid w:val="0"/>
                <w:spacing w:val="-4"/>
                <w:kern w:val="0"/>
                <w:szCs w:val="21"/>
              </w:rPr>
              <w:t>〕</w:t>
            </w:r>
            <w:r>
              <w:rPr>
                <w:rFonts w:eastAsia="方正书宋_GBK" w:cs="宋体"/>
                <w:snapToGrid w:val="0"/>
                <w:spacing w:val="-4"/>
                <w:kern w:val="0"/>
                <w:szCs w:val="21"/>
              </w:rPr>
              <w:t xml:space="preserve"> 2812</w:t>
            </w:r>
            <w:r>
              <w:rPr>
                <w:rFonts w:eastAsia="方正书宋_GBK" w:cs="宋体" w:hint="eastAsia"/>
                <w:snapToGrid w:val="0"/>
                <w:spacing w:val="-4"/>
                <w:kern w:val="0"/>
                <w:szCs w:val="21"/>
              </w:rPr>
              <w:t>号、发改价格〔</w:t>
            </w:r>
            <w:r>
              <w:rPr>
                <w:rFonts w:eastAsia="方正书宋_GBK" w:cs="宋体"/>
                <w:snapToGrid w:val="0"/>
                <w:spacing w:val="-4"/>
                <w:kern w:val="0"/>
                <w:szCs w:val="21"/>
              </w:rPr>
              <w:t>2011</w:t>
            </w:r>
            <w:r>
              <w:rPr>
                <w:rFonts w:eastAsia="方正书宋_GBK" w:cs="宋体" w:hint="eastAsia"/>
                <w:snapToGrid w:val="0"/>
                <w:spacing w:val="-4"/>
                <w:kern w:val="0"/>
                <w:szCs w:val="21"/>
              </w:rPr>
              <w:t>〕</w:t>
            </w:r>
            <w:r>
              <w:rPr>
                <w:rFonts w:eastAsia="方正书宋_GBK" w:cs="宋体"/>
                <w:snapToGrid w:val="0"/>
                <w:spacing w:val="-4"/>
                <w:kern w:val="0"/>
                <w:szCs w:val="21"/>
              </w:rPr>
              <w:t>749</w:t>
            </w:r>
            <w:r>
              <w:rPr>
                <w:rFonts w:eastAsia="方正书宋_GBK" w:cs="宋体" w:hint="eastAsia"/>
                <w:snapToGrid w:val="0"/>
                <w:spacing w:val="-4"/>
                <w:kern w:val="0"/>
                <w:szCs w:val="21"/>
              </w:rPr>
              <w:t>号、发改价格〔</w:t>
            </w:r>
            <w:r>
              <w:rPr>
                <w:rFonts w:eastAsia="方正书宋_GBK" w:cs="宋体"/>
                <w:snapToGrid w:val="0"/>
                <w:spacing w:val="-4"/>
                <w:kern w:val="0"/>
                <w:szCs w:val="21"/>
              </w:rPr>
              <w:t>2013</w:t>
            </w:r>
            <w:r>
              <w:rPr>
                <w:rFonts w:eastAsia="方正书宋_GBK" w:cs="宋体" w:hint="eastAsia"/>
                <w:snapToGrid w:val="0"/>
                <w:spacing w:val="-4"/>
                <w:kern w:val="0"/>
                <w:szCs w:val="21"/>
              </w:rPr>
              <w:t>〕</w:t>
            </w:r>
            <w:r>
              <w:rPr>
                <w:rFonts w:eastAsia="方正书宋_GBK" w:cs="宋体"/>
                <w:snapToGrid w:val="0"/>
                <w:spacing w:val="-4"/>
                <w:kern w:val="0"/>
                <w:szCs w:val="21"/>
              </w:rPr>
              <w:t>2396</w:t>
            </w:r>
            <w:r>
              <w:rPr>
                <w:rFonts w:eastAsia="方正书宋_GBK" w:cs="宋体" w:hint="eastAsia"/>
                <w:snapToGrid w:val="0"/>
                <w:spacing w:val="-4"/>
                <w:kern w:val="0"/>
                <w:szCs w:val="21"/>
              </w:rPr>
              <w:t>号、发改价格〔</w:t>
            </w:r>
            <w:r>
              <w:rPr>
                <w:rFonts w:eastAsia="方正书宋_GBK" w:cs="宋体"/>
                <w:snapToGrid w:val="0"/>
                <w:spacing w:val="-4"/>
                <w:kern w:val="0"/>
                <w:szCs w:val="21"/>
              </w:rPr>
              <w:t>2017</w:t>
            </w:r>
            <w:r>
              <w:rPr>
                <w:rFonts w:eastAsia="方正书宋_GBK" w:cs="宋体" w:hint="eastAsia"/>
                <w:snapToGrid w:val="0"/>
                <w:spacing w:val="-4"/>
                <w:kern w:val="0"/>
                <w:szCs w:val="21"/>
              </w:rPr>
              <w:t>〕</w:t>
            </w:r>
            <w:r>
              <w:rPr>
                <w:rFonts w:eastAsia="方正书宋_GBK" w:cs="宋体"/>
                <w:snapToGrid w:val="0"/>
                <w:spacing w:val="-4"/>
                <w:kern w:val="0"/>
                <w:szCs w:val="21"/>
              </w:rPr>
              <w:t>1186</w:t>
            </w:r>
            <w:r>
              <w:rPr>
                <w:rFonts w:eastAsia="方正书宋_GBK" w:cs="宋体" w:hint="eastAsia"/>
                <w:snapToGrid w:val="0"/>
                <w:spacing w:val="-4"/>
                <w:kern w:val="0"/>
                <w:szCs w:val="21"/>
              </w:rPr>
              <w:t>号、发改价格〔</w:t>
            </w:r>
            <w:r>
              <w:rPr>
                <w:rFonts w:eastAsia="方正书宋_GBK" w:cs="宋体"/>
                <w:snapToGrid w:val="0"/>
                <w:spacing w:val="-4"/>
                <w:kern w:val="0"/>
                <w:szCs w:val="21"/>
              </w:rPr>
              <w:t>2018</w:t>
            </w:r>
            <w:r>
              <w:rPr>
                <w:rFonts w:eastAsia="方正书宋_GBK" w:cs="宋体" w:hint="eastAsia"/>
                <w:snapToGrid w:val="0"/>
                <w:spacing w:val="-4"/>
                <w:kern w:val="0"/>
                <w:szCs w:val="21"/>
              </w:rPr>
              <w:t>〕</w:t>
            </w:r>
            <w:r>
              <w:rPr>
                <w:rFonts w:eastAsia="方正书宋_GBK" w:cs="宋体"/>
                <w:snapToGrid w:val="0"/>
                <w:spacing w:val="-4"/>
                <w:kern w:val="0"/>
                <w:szCs w:val="21"/>
              </w:rPr>
              <w:t>601</w:t>
            </w:r>
            <w:r>
              <w:rPr>
                <w:rFonts w:eastAsia="方正书宋_GBK" w:cs="宋体" w:hint="eastAsia"/>
                <w:snapToGrid w:val="0"/>
                <w:spacing w:val="-4"/>
                <w:kern w:val="0"/>
                <w:szCs w:val="21"/>
              </w:rPr>
              <w:t>号；省物价局、省财政厅、省无线电管理委员会皖价行费字〔</w:t>
            </w:r>
            <w:r>
              <w:rPr>
                <w:rFonts w:eastAsia="方正书宋_GBK" w:cs="宋体"/>
                <w:snapToGrid w:val="0"/>
                <w:spacing w:val="-4"/>
                <w:kern w:val="0"/>
                <w:szCs w:val="21"/>
              </w:rPr>
              <w:t>1998</w:t>
            </w:r>
            <w:r>
              <w:rPr>
                <w:rFonts w:eastAsia="方正书宋_GBK" w:cs="宋体" w:hint="eastAsia"/>
                <w:snapToGrid w:val="0"/>
                <w:spacing w:val="-4"/>
                <w:kern w:val="0"/>
                <w:szCs w:val="21"/>
              </w:rPr>
              <w:t>〕</w:t>
            </w:r>
            <w:r>
              <w:rPr>
                <w:rFonts w:eastAsia="方正书宋_GBK" w:cs="宋体"/>
                <w:snapToGrid w:val="0"/>
                <w:spacing w:val="-4"/>
                <w:kern w:val="0"/>
                <w:szCs w:val="21"/>
              </w:rPr>
              <w:t>111</w:t>
            </w:r>
            <w:r>
              <w:rPr>
                <w:rFonts w:eastAsia="方正书宋_GBK" w:cs="宋体" w:hint="eastAsia"/>
                <w:snapToGrid w:val="0"/>
                <w:spacing w:val="-4"/>
                <w:kern w:val="0"/>
                <w:szCs w:val="21"/>
              </w:rPr>
              <w:t>号；省物价局、省财政厅、省信息产业厅皖价费〔</w:t>
            </w:r>
            <w:r>
              <w:rPr>
                <w:rFonts w:eastAsia="方正书宋_GBK" w:cs="宋体"/>
                <w:snapToGrid w:val="0"/>
                <w:spacing w:val="-4"/>
                <w:kern w:val="0"/>
                <w:szCs w:val="21"/>
              </w:rPr>
              <w:t>2002</w:t>
            </w:r>
            <w:r>
              <w:rPr>
                <w:rFonts w:eastAsia="方正书宋_GBK" w:cs="宋体" w:hint="eastAsia"/>
                <w:snapToGrid w:val="0"/>
                <w:spacing w:val="-4"/>
                <w:kern w:val="0"/>
                <w:szCs w:val="21"/>
              </w:rPr>
              <w:t>〕</w:t>
            </w:r>
            <w:r>
              <w:rPr>
                <w:rFonts w:eastAsia="方正书宋_GBK" w:cs="宋体"/>
                <w:snapToGrid w:val="0"/>
                <w:spacing w:val="-4"/>
                <w:kern w:val="0"/>
                <w:szCs w:val="21"/>
              </w:rPr>
              <w:t>145</w:t>
            </w:r>
            <w:r>
              <w:rPr>
                <w:rFonts w:eastAsia="方正书宋_GBK" w:cs="宋体" w:hint="eastAsia"/>
                <w:snapToGrid w:val="0"/>
                <w:spacing w:val="-4"/>
                <w:kern w:val="0"/>
                <w:szCs w:val="21"/>
              </w:rPr>
              <w:t>号；省财政厅、省物价局财综〔</w:t>
            </w:r>
            <w:r>
              <w:rPr>
                <w:rFonts w:eastAsia="方正书宋_GBK" w:cs="宋体"/>
                <w:snapToGrid w:val="0"/>
                <w:spacing w:val="-4"/>
                <w:kern w:val="0"/>
                <w:szCs w:val="21"/>
              </w:rPr>
              <w:t>2004</w:t>
            </w:r>
            <w:r>
              <w:rPr>
                <w:rFonts w:eastAsia="方正书宋_GBK" w:cs="宋体" w:hint="eastAsia"/>
                <w:snapToGrid w:val="0"/>
                <w:spacing w:val="-4"/>
                <w:kern w:val="0"/>
                <w:szCs w:val="21"/>
              </w:rPr>
              <w:t>〕</w:t>
            </w:r>
            <w:r>
              <w:rPr>
                <w:rFonts w:eastAsia="方正书宋_GBK" w:cs="宋体"/>
                <w:snapToGrid w:val="0"/>
                <w:spacing w:val="-4"/>
                <w:kern w:val="0"/>
                <w:szCs w:val="21"/>
              </w:rPr>
              <w:t>1274</w:t>
            </w:r>
            <w:r>
              <w:rPr>
                <w:rFonts w:eastAsia="方正书宋_GBK" w:cs="宋体" w:hint="eastAsia"/>
                <w:snapToGrid w:val="0"/>
                <w:spacing w:val="-4"/>
                <w:kern w:val="0"/>
                <w:szCs w:val="21"/>
              </w:rPr>
              <w:t>号、皖</w:t>
            </w:r>
            <w:r>
              <w:rPr>
                <w:rFonts w:eastAsia="方正书宋_GBK" w:cs="宋体" w:hint="eastAsia"/>
                <w:snapToGrid w:val="0"/>
                <w:spacing w:val="-4"/>
                <w:kern w:val="0"/>
                <w:szCs w:val="21"/>
              </w:rPr>
              <w:lastRenderedPageBreak/>
              <w:t>价费〔</w:t>
            </w:r>
            <w:r>
              <w:rPr>
                <w:rFonts w:eastAsia="方正书宋_GBK" w:cs="宋体"/>
                <w:snapToGrid w:val="0"/>
                <w:spacing w:val="-4"/>
                <w:kern w:val="0"/>
                <w:szCs w:val="21"/>
              </w:rPr>
              <w:t>2004</w:t>
            </w:r>
            <w:r>
              <w:rPr>
                <w:rFonts w:eastAsia="方正书宋_GBK" w:cs="宋体" w:hint="eastAsia"/>
                <w:snapToGrid w:val="0"/>
                <w:spacing w:val="-4"/>
                <w:kern w:val="0"/>
                <w:szCs w:val="21"/>
              </w:rPr>
              <w:t>〕</w:t>
            </w:r>
            <w:r>
              <w:rPr>
                <w:rFonts w:eastAsia="方正书宋_GBK" w:cs="宋体"/>
                <w:snapToGrid w:val="0"/>
                <w:spacing w:val="-4"/>
                <w:kern w:val="0"/>
                <w:szCs w:val="21"/>
              </w:rPr>
              <w:t>41</w:t>
            </w:r>
            <w:r>
              <w:rPr>
                <w:rFonts w:eastAsia="方正书宋_GBK" w:cs="宋体" w:hint="eastAsia"/>
                <w:snapToGrid w:val="0"/>
                <w:spacing w:val="-4"/>
                <w:kern w:val="0"/>
                <w:szCs w:val="21"/>
              </w:rPr>
              <w:t>号、皖价费〔</w:t>
            </w:r>
            <w:r>
              <w:rPr>
                <w:rFonts w:eastAsia="方正书宋_GBK" w:cs="宋体"/>
                <w:snapToGrid w:val="0"/>
                <w:spacing w:val="-4"/>
                <w:kern w:val="0"/>
                <w:szCs w:val="21"/>
              </w:rPr>
              <w:t>2006</w:t>
            </w:r>
            <w:r>
              <w:rPr>
                <w:rFonts w:eastAsia="方正书宋_GBK" w:cs="宋体" w:hint="eastAsia"/>
                <w:snapToGrid w:val="0"/>
                <w:spacing w:val="-4"/>
                <w:kern w:val="0"/>
                <w:szCs w:val="21"/>
              </w:rPr>
              <w:t>〕</w:t>
            </w:r>
            <w:r>
              <w:rPr>
                <w:rFonts w:eastAsia="方正书宋_GBK" w:cs="宋体"/>
                <w:snapToGrid w:val="0"/>
                <w:spacing w:val="-4"/>
                <w:kern w:val="0"/>
                <w:szCs w:val="21"/>
              </w:rPr>
              <w:t>65</w:t>
            </w:r>
            <w:r>
              <w:rPr>
                <w:rFonts w:eastAsia="方正书宋_GBK" w:cs="宋体" w:hint="eastAsia"/>
                <w:snapToGrid w:val="0"/>
                <w:spacing w:val="-4"/>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lastRenderedPageBreak/>
              <w:t>设置、使用无线电台站的单位和个人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http://www.ahpi.gov.cn/DocHtml/1/15/11/xxgk_201607212198763.html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省经济和信息化委员会</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lastRenderedPageBreak/>
              <w:t>四、公安部门</w:t>
            </w:r>
          </w:p>
        </w:tc>
      </w:tr>
      <w:tr w:rsidR="00E62A62" w:rsidTr="00E62A62">
        <w:trPr>
          <w:trHeight w:val="2218"/>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5</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证照费</w:t>
            </w: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1</w:t>
            </w:r>
            <w:r>
              <w:rPr>
                <w:rFonts w:eastAsia="方正书宋_GBK" w:cs="宋体" w:hint="eastAsia"/>
                <w:snapToGrid w:val="0"/>
                <w:kern w:val="0"/>
                <w:szCs w:val="21"/>
              </w:rPr>
              <w:t>）机动车号牌工本费</w:t>
            </w: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2</w:t>
            </w:r>
            <w:r>
              <w:rPr>
                <w:rFonts w:eastAsia="方正书宋_GBK" w:cs="宋体" w:hint="eastAsia"/>
                <w:snapToGrid w:val="0"/>
                <w:kern w:val="0"/>
                <w:szCs w:val="21"/>
              </w:rPr>
              <w:t>）机动车行驶证、登记证、驾驶证工本费</w:t>
            </w: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3</w:t>
            </w:r>
            <w:r>
              <w:rPr>
                <w:rFonts w:eastAsia="方正书宋_GBK" w:cs="宋体" w:hint="eastAsia"/>
                <w:snapToGrid w:val="0"/>
                <w:kern w:val="0"/>
                <w:szCs w:val="21"/>
              </w:rPr>
              <w:t>）临时入境机动车号牌和行驶证、临时机动车驾驶许可工本费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国家发展改革委、财政部发改价格〔</w:t>
            </w:r>
            <w:r>
              <w:rPr>
                <w:rFonts w:eastAsia="方正书宋_GBK" w:cs="宋体"/>
                <w:snapToGrid w:val="0"/>
                <w:kern w:val="0"/>
                <w:szCs w:val="21"/>
              </w:rPr>
              <w:t>2004</w:t>
            </w:r>
            <w:r>
              <w:rPr>
                <w:rFonts w:eastAsia="方正书宋_GBK" w:cs="宋体" w:hint="eastAsia"/>
                <w:snapToGrid w:val="0"/>
                <w:kern w:val="0"/>
                <w:szCs w:val="21"/>
              </w:rPr>
              <w:t>〕</w:t>
            </w:r>
            <w:r>
              <w:rPr>
                <w:rFonts w:eastAsia="方正书宋_GBK" w:cs="宋体"/>
                <w:snapToGrid w:val="0"/>
                <w:kern w:val="0"/>
                <w:szCs w:val="21"/>
              </w:rPr>
              <w:t>2831</w:t>
            </w:r>
            <w:r>
              <w:rPr>
                <w:rFonts w:eastAsia="方正书宋_GBK" w:cs="宋体" w:hint="eastAsia"/>
                <w:snapToGrid w:val="0"/>
                <w:kern w:val="0"/>
                <w:szCs w:val="21"/>
              </w:rPr>
              <w:t>号、发改价格〔</w:t>
            </w:r>
            <w:r>
              <w:rPr>
                <w:rFonts w:eastAsia="方正书宋_GBK" w:cs="宋体"/>
                <w:snapToGrid w:val="0"/>
                <w:kern w:val="0"/>
                <w:szCs w:val="21"/>
              </w:rPr>
              <w:t>2008</w:t>
            </w:r>
            <w:r>
              <w:rPr>
                <w:rFonts w:eastAsia="方正书宋_GBK" w:cs="宋体" w:hint="eastAsia"/>
                <w:snapToGrid w:val="0"/>
                <w:kern w:val="0"/>
                <w:szCs w:val="21"/>
              </w:rPr>
              <w:t>〕</w:t>
            </w:r>
            <w:r>
              <w:rPr>
                <w:rFonts w:eastAsia="方正书宋_GBK" w:cs="宋体"/>
                <w:snapToGrid w:val="0"/>
                <w:kern w:val="0"/>
                <w:szCs w:val="21"/>
              </w:rPr>
              <w:t>1575</w:t>
            </w:r>
            <w:r>
              <w:rPr>
                <w:rFonts w:eastAsia="方正书宋_GBK" w:cs="宋体" w:hint="eastAsia"/>
                <w:snapToGrid w:val="0"/>
                <w:kern w:val="0"/>
                <w:szCs w:val="21"/>
              </w:rPr>
              <w:t>号、发改价格〔</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1186</w:t>
            </w:r>
            <w:r>
              <w:rPr>
                <w:rFonts w:eastAsia="方正书宋_GBK" w:cs="宋体" w:hint="eastAsia"/>
                <w:snapToGrid w:val="0"/>
                <w:kern w:val="0"/>
                <w:szCs w:val="21"/>
              </w:rPr>
              <w:t>号；国家计委、财政部计价格〔</w:t>
            </w:r>
            <w:r>
              <w:rPr>
                <w:rFonts w:eastAsia="方正书宋_GBK" w:cs="宋体"/>
                <w:snapToGrid w:val="0"/>
                <w:kern w:val="0"/>
                <w:szCs w:val="21"/>
              </w:rPr>
              <w:t>1994</w:t>
            </w:r>
            <w:r>
              <w:rPr>
                <w:rFonts w:eastAsia="方正书宋_GBK" w:cs="宋体" w:hint="eastAsia"/>
                <w:snapToGrid w:val="0"/>
                <w:kern w:val="0"/>
                <w:szCs w:val="21"/>
              </w:rPr>
              <w:t>〕</w:t>
            </w:r>
            <w:r>
              <w:rPr>
                <w:rFonts w:eastAsia="方正书宋_GBK" w:cs="宋体"/>
                <w:snapToGrid w:val="0"/>
                <w:kern w:val="0"/>
                <w:szCs w:val="21"/>
              </w:rPr>
              <w:t>783</w:t>
            </w:r>
            <w:r>
              <w:rPr>
                <w:rFonts w:eastAsia="方正书宋_GBK" w:cs="宋体" w:hint="eastAsia"/>
                <w:snapToGrid w:val="0"/>
                <w:kern w:val="0"/>
                <w:szCs w:val="21"/>
              </w:rPr>
              <w:t>号；国家物价局、财政部〔</w:t>
            </w:r>
            <w:r>
              <w:rPr>
                <w:rFonts w:eastAsia="方正书宋_GBK" w:cs="宋体"/>
                <w:snapToGrid w:val="0"/>
                <w:kern w:val="0"/>
                <w:szCs w:val="21"/>
              </w:rPr>
              <w:t>1992</w:t>
            </w:r>
            <w:r>
              <w:rPr>
                <w:rFonts w:eastAsia="方正书宋_GBK" w:cs="宋体" w:hint="eastAsia"/>
                <w:snapToGrid w:val="0"/>
                <w:kern w:val="0"/>
                <w:szCs w:val="21"/>
              </w:rPr>
              <w:t>〕价费字</w:t>
            </w:r>
            <w:r>
              <w:rPr>
                <w:rFonts w:eastAsia="方正书宋_GBK" w:cs="宋体"/>
                <w:snapToGrid w:val="0"/>
                <w:kern w:val="0"/>
                <w:szCs w:val="21"/>
              </w:rPr>
              <w:t>240</w:t>
            </w:r>
            <w:r>
              <w:rPr>
                <w:rFonts w:eastAsia="方正书宋_GBK" w:cs="宋体" w:hint="eastAsia"/>
                <w:snapToGrid w:val="0"/>
                <w:kern w:val="0"/>
                <w:szCs w:val="21"/>
              </w:rPr>
              <w:t>号；财政部、国家发展改革委财综〔</w:t>
            </w:r>
            <w:r>
              <w:rPr>
                <w:rFonts w:eastAsia="方正书宋_GBK" w:cs="宋体"/>
                <w:snapToGrid w:val="0"/>
                <w:kern w:val="0"/>
                <w:szCs w:val="21"/>
              </w:rPr>
              <w:t>2008</w:t>
            </w:r>
            <w:r>
              <w:rPr>
                <w:rFonts w:eastAsia="方正书宋_GBK" w:cs="宋体" w:hint="eastAsia"/>
                <w:snapToGrid w:val="0"/>
                <w:kern w:val="0"/>
                <w:szCs w:val="21"/>
              </w:rPr>
              <w:t>〕</w:t>
            </w:r>
            <w:r>
              <w:rPr>
                <w:rFonts w:eastAsia="方正书宋_GBK" w:cs="宋体"/>
                <w:snapToGrid w:val="0"/>
                <w:kern w:val="0"/>
                <w:szCs w:val="21"/>
              </w:rPr>
              <w:t>36</w:t>
            </w:r>
            <w:r>
              <w:rPr>
                <w:rFonts w:eastAsia="方正书宋_GBK" w:cs="宋体" w:hint="eastAsia"/>
                <w:snapToGrid w:val="0"/>
                <w:kern w:val="0"/>
                <w:szCs w:val="21"/>
              </w:rPr>
              <w:t>号；省物价局、省财政厅皖价费〔</w:t>
            </w:r>
            <w:r>
              <w:rPr>
                <w:rFonts w:eastAsia="方正书宋_GBK" w:cs="宋体"/>
                <w:snapToGrid w:val="0"/>
                <w:kern w:val="0"/>
                <w:szCs w:val="21"/>
              </w:rPr>
              <w:t>2013</w:t>
            </w:r>
            <w:r>
              <w:rPr>
                <w:rFonts w:eastAsia="方正书宋_GBK" w:cs="宋体" w:hint="eastAsia"/>
                <w:snapToGrid w:val="0"/>
                <w:kern w:val="0"/>
                <w:szCs w:val="21"/>
              </w:rPr>
              <w:t>〕</w:t>
            </w:r>
            <w:r>
              <w:rPr>
                <w:rFonts w:eastAsia="方正书宋_GBK" w:cs="宋体"/>
                <w:snapToGrid w:val="0"/>
                <w:kern w:val="0"/>
                <w:szCs w:val="21"/>
              </w:rPr>
              <w:t>72</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机动车有关证照申请人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http://www.ahpi.gov.cn/DocHtml/1/15/11/xxgk_201607212174950.html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市县公安部门</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五、国土资源部门</w:t>
            </w:r>
          </w:p>
        </w:tc>
      </w:tr>
      <w:tr w:rsidR="00E62A62" w:rsidTr="00E62A62">
        <w:trPr>
          <w:trHeight w:val="1448"/>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6</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土地复垦费</w:t>
            </w:r>
          </w:p>
        </w:tc>
        <w:tc>
          <w:tcPr>
            <w:tcW w:w="422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《中华人民共和国土地管理法》；《安徽省实施〈中华人民共和国土地管理法〉办法》；省财政厅、省国土资源厅、省物价局财综〔</w:t>
            </w:r>
            <w:r>
              <w:rPr>
                <w:rFonts w:eastAsia="方正书宋_GBK" w:cs="宋体"/>
                <w:snapToGrid w:val="0"/>
                <w:kern w:val="0"/>
                <w:szCs w:val="21"/>
              </w:rPr>
              <w:t>2001</w:t>
            </w:r>
            <w:r>
              <w:rPr>
                <w:rFonts w:eastAsia="方正书宋_GBK" w:cs="宋体" w:hint="eastAsia"/>
                <w:snapToGrid w:val="0"/>
                <w:kern w:val="0"/>
                <w:szCs w:val="21"/>
              </w:rPr>
              <w:t>〕</w:t>
            </w:r>
            <w:r>
              <w:rPr>
                <w:rFonts w:eastAsia="方正书宋_GBK" w:cs="宋体"/>
                <w:snapToGrid w:val="0"/>
                <w:kern w:val="0"/>
                <w:szCs w:val="21"/>
              </w:rPr>
              <w:t>1061</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因挖损、塌陷、压占等造成土地破坏，没有条件复垦和复垦不符合要求的用地单位和个人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按照被破坏土地每平方米</w:t>
            </w:r>
            <w:r>
              <w:rPr>
                <w:rFonts w:eastAsia="方正书宋_GBK" w:cs="宋体"/>
                <w:snapToGrid w:val="0"/>
                <w:kern w:val="0"/>
                <w:szCs w:val="21"/>
              </w:rPr>
              <w:t>6</w:t>
            </w:r>
            <w:r>
              <w:rPr>
                <w:rFonts w:eastAsia="方正书宋_GBK" w:cs="宋体" w:hint="eastAsia"/>
                <w:snapToGrid w:val="0"/>
                <w:kern w:val="0"/>
                <w:szCs w:val="21"/>
              </w:rPr>
              <w:t>至</w:t>
            </w:r>
            <w:r>
              <w:rPr>
                <w:rFonts w:eastAsia="方正书宋_GBK" w:cs="宋体"/>
                <w:snapToGrid w:val="0"/>
                <w:kern w:val="0"/>
                <w:szCs w:val="21"/>
              </w:rPr>
              <w:t>9</w:t>
            </w:r>
            <w:r>
              <w:rPr>
                <w:rFonts w:eastAsia="方正书宋_GBK" w:cs="宋体" w:hint="eastAsia"/>
                <w:snapToGrid w:val="0"/>
                <w:kern w:val="0"/>
                <w:szCs w:val="21"/>
              </w:rPr>
              <w:t>元</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省市县国土部门</w:t>
            </w:r>
          </w:p>
        </w:tc>
      </w:tr>
      <w:tr w:rsidR="00E62A62" w:rsidTr="00E62A62">
        <w:trPr>
          <w:trHeight w:val="1321"/>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7</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土地闲置费</w:t>
            </w: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eastAsia="方正书宋_GBK" w:cs="宋体"/>
                <w:snapToGrid w:val="0"/>
                <w:kern w:val="0"/>
                <w:szCs w:val="21"/>
              </w:rPr>
            </w:pP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已经办理审批手续的非农业建设占用耕地，一年以上未动工建设的用地单位</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每平方米</w:t>
            </w:r>
            <w:r>
              <w:rPr>
                <w:rFonts w:eastAsia="方正书宋_GBK" w:cs="宋体"/>
                <w:snapToGrid w:val="0"/>
                <w:kern w:val="0"/>
                <w:szCs w:val="21"/>
              </w:rPr>
              <w:t>5</w:t>
            </w:r>
            <w:r>
              <w:rPr>
                <w:rFonts w:eastAsia="方正书宋_GBK" w:cs="宋体" w:hint="eastAsia"/>
                <w:snapToGrid w:val="0"/>
                <w:kern w:val="0"/>
                <w:szCs w:val="21"/>
              </w:rPr>
              <w:t>至</w:t>
            </w:r>
            <w:r>
              <w:rPr>
                <w:rFonts w:eastAsia="方正书宋_GBK" w:cs="宋体"/>
                <w:snapToGrid w:val="0"/>
                <w:kern w:val="0"/>
                <w:szCs w:val="21"/>
              </w:rPr>
              <w:t>10</w:t>
            </w:r>
            <w:r>
              <w:rPr>
                <w:rFonts w:eastAsia="方正书宋_GBK" w:cs="宋体" w:hint="eastAsia"/>
                <w:snapToGrid w:val="0"/>
                <w:kern w:val="0"/>
                <w:szCs w:val="21"/>
              </w:rPr>
              <w:t>元</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省市县国土部门</w:t>
            </w:r>
          </w:p>
        </w:tc>
      </w:tr>
      <w:tr w:rsidR="00E62A62" w:rsidTr="00E62A62">
        <w:trPr>
          <w:trHeight w:val="1603"/>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8</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耕地开垦费</w:t>
            </w: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eastAsia="方正书宋_GBK" w:cs="宋体"/>
                <w:snapToGrid w:val="0"/>
                <w:kern w:val="0"/>
                <w:szCs w:val="21"/>
              </w:rPr>
            </w:pP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非农业建设经批准占用耕地，没有条件开垦或开垦的耕地不符合要求的单位和个人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占用一般耕地的</w:t>
            </w:r>
            <w:r>
              <w:rPr>
                <w:rFonts w:eastAsia="方正书宋_GBK" w:cs="宋体"/>
                <w:snapToGrid w:val="0"/>
                <w:kern w:val="0"/>
                <w:szCs w:val="21"/>
              </w:rPr>
              <w:t>6</w:t>
            </w:r>
            <w:r>
              <w:rPr>
                <w:rFonts w:eastAsia="方正书宋_GBK" w:cs="宋体" w:hint="eastAsia"/>
                <w:snapToGrid w:val="0"/>
                <w:kern w:val="0"/>
                <w:szCs w:val="21"/>
              </w:rPr>
              <w:t>－</w:t>
            </w:r>
            <w:r>
              <w:rPr>
                <w:rFonts w:eastAsia="方正书宋_GBK" w:cs="宋体"/>
                <w:snapToGrid w:val="0"/>
                <w:kern w:val="0"/>
                <w:szCs w:val="21"/>
              </w:rPr>
              <w:t>9</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平方米，占用基本农田的，按高于上述标准的</w:t>
            </w:r>
            <w:r>
              <w:rPr>
                <w:rFonts w:eastAsia="方正书宋_GBK" w:cs="宋体"/>
                <w:snapToGrid w:val="0"/>
                <w:kern w:val="0"/>
                <w:szCs w:val="21"/>
              </w:rPr>
              <w:t>40%</w:t>
            </w:r>
            <w:r>
              <w:rPr>
                <w:rFonts w:eastAsia="方正书宋_GBK" w:cs="宋体" w:hint="eastAsia"/>
                <w:snapToGrid w:val="0"/>
                <w:kern w:val="0"/>
                <w:szCs w:val="21"/>
              </w:rPr>
              <w:t>计征</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省市县国土部门</w:t>
            </w:r>
          </w:p>
        </w:tc>
      </w:tr>
      <w:tr w:rsidR="00E62A62" w:rsidTr="00E62A62">
        <w:trPr>
          <w:trHeight w:val="917"/>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lastRenderedPageBreak/>
              <w:t>9</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不动产登记费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40" w:lineRule="exact"/>
              <w:rPr>
                <w:rFonts w:ascii="宋体" w:hAnsi="宋体" w:cs="宋体"/>
                <w:snapToGrid w:val="0"/>
                <w:kern w:val="0"/>
                <w:szCs w:val="21"/>
              </w:rPr>
            </w:pPr>
            <w:r>
              <w:rPr>
                <w:rFonts w:eastAsia="方正书宋_GBK" w:cs="宋体" w:hint="eastAsia"/>
                <w:snapToGrid w:val="0"/>
                <w:kern w:val="0"/>
                <w:szCs w:val="21"/>
              </w:rPr>
              <w:t>财政部、国家发展改革委财税〔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79</w:t>
            </w:r>
            <w:r>
              <w:rPr>
                <w:rFonts w:eastAsia="方正书宋_GBK" w:cs="宋体" w:hint="eastAsia"/>
                <w:snapToGrid w:val="0"/>
                <w:kern w:val="0"/>
                <w:szCs w:val="21"/>
              </w:rPr>
              <w:t>号；国家发展改革委、财政部发改价格规〔</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2559</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cs="宋体"/>
                <w:snapToGrid w:val="0"/>
                <w:kern w:val="0"/>
                <w:szCs w:val="21"/>
              </w:rPr>
            </w:pPr>
            <w:r>
              <w:rPr>
                <w:rFonts w:eastAsia="方正书宋_GBK" w:cs="宋体" w:hint="eastAsia"/>
                <w:snapToGrid w:val="0"/>
                <w:kern w:val="0"/>
                <w:szCs w:val="21"/>
              </w:rPr>
              <w:t>不动产登记申请人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260" w:lineRule="exact"/>
              <w:rPr>
                <w:rFonts w:eastAsia="方正书宋_GBK" w:cs="宋体"/>
                <w:snapToGrid w:val="0"/>
                <w:kern w:val="0"/>
                <w:szCs w:val="21"/>
              </w:rPr>
            </w:pPr>
            <w:r>
              <w:rPr>
                <w:rFonts w:eastAsia="方正书宋_GBK" w:cs="宋体"/>
                <w:snapToGrid w:val="0"/>
                <w:kern w:val="0"/>
                <w:szCs w:val="21"/>
              </w:rPr>
              <w:t>http://www.ahpi.gov.cn/DocHtml/1/15/11/xxgk_201607212729660.html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省市县不动产登记机构</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六、住房和城乡建设部门</w:t>
            </w:r>
          </w:p>
        </w:tc>
      </w:tr>
      <w:tr w:rsidR="00E62A62" w:rsidTr="00E62A62">
        <w:trPr>
          <w:trHeight w:val="2496"/>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10</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污水处理费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国务院国发〔</w:t>
            </w:r>
            <w:r>
              <w:rPr>
                <w:rFonts w:eastAsia="方正书宋_GBK" w:cs="宋体"/>
                <w:snapToGrid w:val="0"/>
                <w:kern w:val="0"/>
                <w:szCs w:val="21"/>
              </w:rPr>
              <w:t>2000</w:t>
            </w:r>
            <w:r>
              <w:rPr>
                <w:rFonts w:eastAsia="方正书宋_GBK" w:cs="宋体" w:hint="eastAsia"/>
                <w:snapToGrid w:val="0"/>
                <w:kern w:val="0"/>
                <w:szCs w:val="21"/>
              </w:rPr>
              <w:t>〕</w:t>
            </w:r>
            <w:r>
              <w:rPr>
                <w:rFonts w:eastAsia="方正书宋_GBK" w:cs="宋体"/>
                <w:snapToGrid w:val="0"/>
                <w:kern w:val="0"/>
                <w:szCs w:val="21"/>
              </w:rPr>
              <w:t>36</w:t>
            </w:r>
            <w:r>
              <w:rPr>
                <w:rFonts w:eastAsia="方正书宋_GBK" w:cs="宋体" w:hint="eastAsia"/>
                <w:snapToGrid w:val="0"/>
                <w:kern w:val="0"/>
                <w:szCs w:val="21"/>
              </w:rPr>
              <w:t>号；国家计委、建设部、国家环保总局计价格〔</w:t>
            </w:r>
            <w:r>
              <w:rPr>
                <w:rFonts w:eastAsia="方正书宋_GBK" w:cs="宋体"/>
                <w:snapToGrid w:val="0"/>
                <w:kern w:val="0"/>
                <w:szCs w:val="21"/>
              </w:rPr>
              <w:t>1999</w:t>
            </w:r>
            <w:r>
              <w:rPr>
                <w:rFonts w:eastAsia="方正书宋_GBK" w:cs="宋体" w:hint="eastAsia"/>
                <w:snapToGrid w:val="0"/>
                <w:kern w:val="0"/>
                <w:szCs w:val="21"/>
              </w:rPr>
              <w:t>〕</w:t>
            </w:r>
            <w:r>
              <w:rPr>
                <w:rFonts w:eastAsia="方正书宋_GBK" w:cs="宋体"/>
                <w:snapToGrid w:val="0"/>
                <w:kern w:val="0"/>
                <w:szCs w:val="21"/>
              </w:rPr>
              <w:t>1192</w:t>
            </w:r>
            <w:r>
              <w:rPr>
                <w:rFonts w:eastAsia="方正书宋_GBK" w:cs="宋体" w:hint="eastAsia"/>
                <w:snapToGrid w:val="0"/>
                <w:kern w:val="0"/>
                <w:szCs w:val="21"/>
              </w:rPr>
              <w:t>号；国家计委、财政部、建设部、水利部、国家环保总局计价格〔</w:t>
            </w:r>
            <w:r>
              <w:rPr>
                <w:rFonts w:eastAsia="方正书宋_GBK" w:cs="宋体"/>
                <w:snapToGrid w:val="0"/>
                <w:kern w:val="0"/>
                <w:szCs w:val="21"/>
              </w:rPr>
              <w:t>2002</w:t>
            </w:r>
            <w:r>
              <w:rPr>
                <w:rFonts w:eastAsia="方正书宋_GBK" w:cs="宋体" w:hint="eastAsia"/>
                <w:snapToGrid w:val="0"/>
                <w:kern w:val="0"/>
                <w:szCs w:val="21"/>
              </w:rPr>
              <w:t>〕</w:t>
            </w:r>
            <w:r>
              <w:rPr>
                <w:rFonts w:eastAsia="方正书宋_GBK" w:cs="宋体"/>
                <w:snapToGrid w:val="0"/>
                <w:kern w:val="0"/>
                <w:szCs w:val="21"/>
              </w:rPr>
              <w:t>515</w:t>
            </w:r>
            <w:r>
              <w:rPr>
                <w:rFonts w:eastAsia="方正书宋_GBK" w:cs="宋体" w:hint="eastAsia"/>
                <w:snapToGrid w:val="0"/>
                <w:kern w:val="0"/>
                <w:szCs w:val="21"/>
              </w:rPr>
              <w:t>号；财政部、中国人民银行财预〔</w:t>
            </w:r>
            <w:r>
              <w:rPr>
                <w:rFonts w:eastAsia="方正书宋_GBK" w:cs="宋体"/>
                <w:snapToGrid w:val="0"/>
                <w:kern w:val="0"/>
                <w:szCs w:val="21"/>
              </w:rPr>
              <w:t>2009</w:t>
            </w:r>
            <w:r>
              <w:rPr>
                <w:rFonts w:eastAsia="方正书宋_GBK" w:cs="宋体" w:hint="eastAsia"/>
                <w:snapToGrid w:val="0"/>
                <w:kern w:val="0"/>
                <w:szCs w:val="21"/>
              </w:rPr>
              <w:t>〕</w:t>
            </w:r>
            <w:r>
              <w:rPr>
                <w:rFonts w:eastAsia="方正书宋_GBK" w:cs="宋体"/>
                <w:snapToGrid w:val="0"/>
                <w:kern w:val="0"/>
                <w:szCs w:val="21"/>
              </w:rPr>
              <w:t>79</w:t>
            </w:r>
            <w:r>
              <w:rPr>
                <w:rFonts w:eastAsia="方正书宋_GBK" w:cs="宋体" w:hint="eastAsia"/>
                <w:snapToGrid w:val="0"/>
                <w:kern w:val="0"/>
                <w:szCs w:val="21"/>
              </w:rPr>
              <w:t>号；省政府令第</w:t>
            </w:r>
            <w:r>
              <w:rPr>
                <w:rFonts w:eastAsia="方正书宋_GBK" w:cs="宋体"/>
                <w:snapToGrid w:val="0"/>
                <w:kern w:val="0"/>
                <w:szCs w:val="21"/>
              </w:rPr>
              <w:t>183</w:t>
            </w:r>
            <w:r>
              <w:rPr>
                <w:rFonts w:eastAsia="方正书宋_GBK" w:cs="宋体" w:hint="eastAsia"/>
                <w:snapToGrid w:val="0"/>
                <w:kern w:val="0"/>
                <w:szCs w:val="21"/>
              </w:rPr>
              <w:t>号；财政部、国家发展改革委、住房城乡建设部财税〔</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151</w:t>
            </w:r>
            <w:r>
              <w:rPr>
                <w:rFonts w:eastAsia="方正书宋_GBK" w:cs="宋体" w:hint="eastAsia"/>
                <w:snapToGrid w:val="0"/>
                <w:kern w:val="0"/>
                <w:szCs w:val="21"/>
              </w:rPr>
              <w:t>号</w:t>
            </w:r>
            <w:r>
              <w:rPr>
                <w:rFonts w:eastAsia="方正书宋_GBK" w:cs="宋体"/>
                <w:snapToGrid w:val="0"/>
                <w:kern w:val="0"/>
                <w:szCs w:val="21"/>
              </w:rPr>
              <w:t>;</w:t>
            </w:r>
            <w:r>
              <w:t xml:space="preserve"> </w:t>
            </w:r>
            <w:r>
              <w:rPr>
                <w:rFonts w:eastAsia="方正书宋_GBK" w:cs="宋体" w:hint="eastAsia"/>
                <w:snapToGrid w:val="0"/>
                <w:kern w:val="0"/>
                <w:szCs w:val="21"/>
              </w:rPr>
              <w:t>省财政厅</w:t>
            </w:r>
            <w:r>
              <w:rPr>
                <w:rFonts w:eastAsia="方正书宋_GBK" w:cs="宋体"/>
                <w:snapToGrid w:val="0"/>
                <w:kern w:val="0"/>
                <w:szCs w:val="21"/>
              </w:rPr>
              <w:t xml:space="preserve"> </w:t>
            </w:r>
            <w:r>
              <w:rPr>
                <w:rFonts w:eastAsia="方正书宋_GBK" w:cs="宋体" w:hint="eastAsia"/>
                <w:snapToGrid w:val="0"/>
                <w:kern w:val="0"/>
                <w:szCs w:val="21"/>
              </w:rPr>
              <w:t>、省物价局、省住建厅财综〔</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196</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向城镇排水与污水处理设施排放污水、废水的单位和个人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省制定最低标准，市县制定具体标准</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市县城市污水处理部门</w:t>
            </w:r>
          </w:p>
        </w:tc>
      </w:tr>
      <w:tr w:rsidR="00E62A62" w:rsidTr="00E62A62">
        <w:trPr>
          <w:trHeight w:val="2288"/>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11</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城市道路占用</w:t>
            </w:r>
            <w:r>
              <w:rPr>
                <w:rFonts w:ascii="宋体" w:hAnsi="宋体" w:cs="宋体" w:hint="eastAsia"/>
                <w:snapToGrid w:val="0"/>
                <w:kern w:val="0"/>
                <w:szCs w:val="21"/>
              </w:rPr>
              <w:t>、</w:t>
            </w:r>
            <w:r>
              <w:rPr>
                <w:rFonts w:eastAsia="方正书宋_GBK" w:cs="宋体" w:hint="eastAsia"/>
                <w:snapToGrid w:val="0"/>
                <w:kern w:val="0"/>
                <w:szCs w:val="21"/>
              </w:rPr>
              <w:t>挖掘修复费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财政部、国家发展改革委财税〔</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68</w:t>
            </w:r>
            <w:r>
              <w:rPr>
                <w:rFonts w:eastAsia="方正书宋_GBK" w:cs="宋体" w:hint="eastAsia"/>
                <w:snapToGrid w:val="0"/>
                <w:kern w:val="0"/>
                <w:szCs w:val="21"/>
              </w:rPr>
              <w:t>号；建设部、财政部、国家物价局建城〔</w:t>
            </w:r>
            <w:r>
              <w:rPr>
                <w:rFonts w:eastAsia="方正书宋_GBK" w:cs="宋体"/>
                <w:snapToGrid w:val="0"/>
                <w:kern w:val="0"/>
                <w:szCs w:val="21"/>
              </w:rPr>
              <w:t>1993</w:t>
            </w:r>
            <w:r>
              <w:rPr>
                <w:rFonts w:eastAsia="方正书宋_GBK" w:cs="宋体" w:hint="eastAsia"/>
                <w:snapToGrid w:val="0"/>
                <w:kern w:val="0"/>
                <w:szCs w:val="21"/>
              </w:rPr>
              <w:t>〕</w:t>
            </w:r>
            <w:r>
              <w:rPr>
                <w:rFonts w:eastAsia="方正书宋_GBK" w:cs="宋体"/>
                <w:snapToGrid w:val="0"/>
                <w:kern w:val="0"/>
                <w:szCs w:val="21"/>
              </w:rPr>
              <w:t>410</w:t>
            </w:r>
            <w:r>
              <w:rPr>
                <w:rFonts w:eastAsia="方正书宋_GBK" w:cs="宋体" w:hint="eastAsia"/>
                <w:snapToGrid w:val="0"/>
                <w:kern w:val="0"/>
                <w:szCs w:val="21"/>
              </w:rPr>
              <w:t>号；省建设</w:t>
            </w:r>
            <w:r>
              <w:rPr>
                <w:rFonts w:eastAsia="方正书宋_GBK" w:cs="宋体" w:hint="eastAsia"/>
                <w:snapToGrid w:val="0"/>
                <w:spacing w:val="-6"/>
                <w:kern w:val="0"/>
                <w:szCs w:val="21"/>
              </w:rPr>
              <w:t>厅、省财政厅、省物价局建城字〔</w:t>
            </w:r>
            <w:r>
              <w:rPr>
                <w:rFonts w:eastAsia="方正书宋_GBK" w:cs="宋体"/>
                <w:snapToGrid w:val="0"/>
                <w:spacing w:val="-6"/>
                <w:kern w:val="0"/>
                <w:szCs w:val="21"/>
              </w:rPr>
              <w:t>1996</w:t>
            </w:r>
            <w:r>
              <w:rPr>
                <w:rFonts w:eastAsia="方正书宋_GBK" w:cs="宋体" w:hint="eastAsia"/>
                <w:snapToGrid w:val="0"/>
                <w:spacing w:val="-6"/>
                <w:kern w:val="0"/>
                <w:szCs w:val="21"/>
              </w:rPr>
              <w:t>〕</w:t>
            </w:r>
            <w:r>
              <w:rPr>
                <w:rFonts w:eastAsia="方正书宋_GBK" w:cs="宋体"/>
                <w:snapToGrid w:val="0"/>
                <w:spacing w:val="-6"/>
                <w:kern w:val="0"/>
                <w:szCs w:val="21"/>
              </w:rPr>
              <w:t>565</w:t>
            </w:r>
            <w:r>
              <w:rPr>
                <w:rFonts w:eastAsia="方正书宋_GBK" w:cs="宋体" w:hint="eastAsia"/>
                <w:snapToGrid w:val="0"/>
                <w:spacing w:val="-6"/>
                <w:kern w:val="0"/>
                <w:szCs w:val="21"/>
              </w:rPr>
              <w:t>号；省建设厅、省物价局建城字〔</w:t>
            </w:r>
            <w:r>
              <w:rPr>
                <w:rFonts w:eastAsia="方正书宋_GBK" w:cs="宋体"/>
                <w:snapToGrid w:val="0"/>
                <w:spacing w:val="-6"/>
                <w:kern w:val="0"/>
                <w:szCs w:val="21"/>
              </w:rPr>
              <w:t>1996</w:t>
            </w:r>
            <w:r>
              <w:rPr>
                <w:rFonts w:eastAsia="方正书宋_GBK" w:cs="宋体" w:hint="eastAsia"/>
                <w:snapToGrid w:val="0"/>
                <w:spacing w:val="-6"/>
                <w:kern w:val="0"/>
                <w:szCs w:val="21"/>
              </w:rPr>
              <w:t>〕</w:t>
            </w:r>
            <w:r>
              <w:rPr>
                <w:rFonts w:eastAsia="方正书宋_GBK" w:cs="宋体"/>
                <w:snapToGrid w:val="0"/>
                <w:spacing w:val="-6"/>
                <w:kern w:val="0"/>
                <w:szCs w:val="21"/>
              </w:rPr>
              <w:t>640</w:t>
            </w:r>
            <w:r>
              <w:rPr>
                <w:rFonts w:eastAsia="方正书宋_GBK" w:cs="宋体" w:hint="eastAsia"/>
                <w:snapToGrid w:val="0"/>
                <w:spacing w:val="-6"/>
                <w:kern w:val="0"/>
                <w:szCs w:val="21"/>
              </w:rPr>
              <w:t>号；省建设厅建城〔</w:t>
            </w:r>
            <w:r>
              <w:rPr>
                <w:rFonts w:eastAsia="方正书宋_GBK" w:cs="宋体"/>
                <w:snapToGrid w:val="0"/>
                <w:spacing w:val="-6"/>
                <w:kern w:val="0"/>
                <w:szCs w:val="21"/>
              </w:rPr>
              <w:t>2002</w:t>
            </w:r>
            <w:r>
              <w:rPr>
                <w:rFonts w:eastAsia="方正书宋_GBK" w:cs="宋体" w:hint="eastAsia"/>
                <w:snapToGrid w:val="0"/>
                <w:spacing w:val="-6"/>
                <w:kern w:val="0"/>
                <w:szCs w:val="21"/>
              </w:rPr>
              <w:t>〕</w:t>
            </w:r>
            <w:r>
              <w:rPr>
                <w:rFonts w:eastAsia="方正书宋_GBK" w:cs="宋体"/>
                <w:snapToGrid w:val="0"/>
                <w:spacing w:val="-6"/>
                <w:kern w:val="0"/>
                <w:szCs w:val="21"/>
              </w:rPr>
              <w:t>232</w:t>
            </w:r>
            <w:r>
              <w:rPr>
                <w:rFonts w:eastAsia="方正书宋_GBK" w:cs="宋体" w:hint="eastAsia"/>
                <w:snapToGrid w:val="0"/>
                <w:spacing w:val="-6"/>
                <w:kern w:val="0"/>
                <w:szCs w:val="21"/>
              </w:rPr>
              <w:t>号；省物价局、省财政厅皖价费〔</w:t>
            </w:r>
            <w:r>
              <w:rPr>
                <w:rFonts w:eastAsia="方正书宋_GBK" w:cs="宋体"/>
                <w:snapToGrid w:val="0"/>
                <w:spacing w:val="-6"/>
                <w:kern w:val="0"/>
                <w:szCs w:val="21"/>
              </w:rPr>
              <w:t>2002</w:t>
            </w:r>
            <w:r>
              <w:rPr>
                <w:rFonts w:eastAsia="方正书宋_GBK" w:cs="宋体" w:hint="eastAsia"/>
                <w:snapToGrid w:val="0"/>
                <w:spacing w:val="-6"/>
                <w:kern w:val="0"/>
                <w:szCs w:val="21"/>
              </w:rPr>
              <w:t>〕</w:t>
            </w:r>
            <w:r>
              <w:rPr>
                <w:rFonts w:eastAsia="方正书宋_GBK" w:cs="宋体"/>
                <w:snapToGrid w:val="0"/>
                <w:spacing w:val="-6"/>
                <w:kern w:val="0"/>
                <w:szCs w:val="21"/>
              </w:rPr>
              <w:t>186</w:t>
            </w:r>
            <w:r>
              <w:rPr>
                <w:rFonts w:eastAsia="方正书宋_GBK" w:cs="宋体" w:hint="eastAsia"/>
                <w:snapToGrid w:val="0"/>
                <w:spacing w:val="-6"/>
                <w:kern w:val="0"/>
                <w:szCs w:val="21"/>
              </w:rPr>
              <w:t>号；省物价局、省财政厅皖价费〔</w:t>
            </w:r>
            <w:r>
              <w:rPr>
                <w:rFonts w:eastAsia="方正书宋_GBK" w:cs="宋体"/>
                <w:snapToGrid w:val="0"/>
                <w:spacing w:val="-6"/>
                <w:kern w:val="0"/>
                <w:szCs w:val="21"/>
              </w:rPr>
              <w:t>2006</w:t>
            </w:r>
            <w:r>
              <w:rPr>
                <w:rFonts w:eastAsia="方正书宋_GBK" w:cs="宋体" w:hint="eastAsia"/>
                <w:snapToGrid w:val="0"/>
                <w:spacing w:val="-6"/>
                <w:kern w:val="0"/>
                <w:szCs w:val="21"/>
              </w:rPr>
              <w:t>〕</w:t>
            </w:r>
            <w:r>
              <w:rPr>
                <w:rFonts w:eastAsia="方正书宋_GBK" w:cs="宋体"/>
                <w:snapToGrid w:val="0"/>
                <w:spacing w:val="-6"/>
                <w:kern w:val="0"/>
                <w:szCs w:val="21"/>
              </w:rPr>
              <w:t>240</w:t>
            </w:r>
            <w:r>
              <w:rPr>
                <w:rFonts w:eastAsia="方正书宋_GBK" w:cs="宋体" w:hint="eastAsia"/>
                <w:snapToGrid w:val="0"/>
                <w:spacing w:val="-6"/>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62A62" w:rsidRDefault="00E62A62">
            <w:pPr>
              <w:widowControl/>
              <w:snapToGrid w:val="0"/>
              <w:spacing w:line="300" w:lineRule="exact"/>
              <w:rPr>
                <w:rFonts w:eastAsia="方正书宋_GBK" w:cs="宋体"/>
                <w:snapToGrid w:val="0"/>
                <w:kern w:val="0"/>
                <w:szCs w:val="21"/>
              </w:rPr>
            </w:pP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经批准占用挖掘城市道路的单位和个人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62A62" w:rsidRDefault="00E62A62">
            <w:pPr>
              <w:widowControl/>
              <w:snapToGrid w:val="0"/>
              <w:spacing w:line="300" w:lineRule="exact"/>
              <w:rPr>
                <w:rFonts w:eastAsia="方正书宋_GBK" w:cs="宋体"/>
                <w:snapToGrid w:val="0"/>
                <w:kern w:val="0"/>
                <w:szCs w:val="21"/>
              </w:rPr>
            </w:pP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http://www.ahpi.gov.cn/DocHtml/1/15/11/xxgk_201607218533266.html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市县城市道路管理部门</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七、交通运输部门</w:t>
            </w:r>
          </w:p>
        </w:tc>
      </w:tr>
      <w:tr w:rsidR="00E62A62" w:rsidTr="00E62A62">
        <w:trPr>
          <w:trHeight w:val="1338"/>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12</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车辆通行费（限于政府还贷公路）</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《收费公路管理条例》（国务院令第</w:t>
            </w:r>
            <w:r>
              <w:rPr>
                <w:rFonts w:eastAsia="方正书宋_GBK" w:cs="宋体"/>
                <w:snapToGrid w:val="0"/>
                <w:kern w:val="0"/>
                <w:szCs w:val="21"/>
              </w:rPr>
              <w:t>417</w:t>
            </w:r>
            <w:r>
              <w:rPr>
                <w:rFonts w:eastAsia="方正书宋_GBK" w:cs="宋体" w:hint="eastAsia"/>
                <w:snapToGrid w:val="0"/>
                <w:kern w:val="0"/>
                <w:szCs w:val="21"/>
              </w:rPr>
              <w:t>号）；省交通运输厅、省物价局皖交财〔</w:t>
            </w:r>
            <w:r>
              <w:rPr>
                <w:rFonts w:eastAsia="方正书宋_GBK" w:cs="宋体"/>
                <w:snapToGrid w:val="0"/>
                <w:kern w:val="0"/>
                <w:szCs w:val="21"/>
              </w:rPr>
              <w:t>2010</w:t>
            </w:r>
            <w:r>
              <w:rPr>
                <w:rFonts w:eastAsia="方正书宋_GBK" w:cs="宋体" w:hint="eastAsia"/>
                <w:snapToGrid w:val="0"/>
                <w:kern w:val="0"/>
                <w:szCs w:val="21"/>
              </w:rPr>
              <w:t>〕</w:t>
            </w:r>
            <w:r>
              <w:rPr>
                <w:rFonts w:eastAsia="方正书宋_GBK" w:cs="宋体"/>
                <w:snapToGrid w:val="0"/>
                <w:kern w:val="0"/>
                <w:szCs w:val="21"/>
              </w:rPr>
              <w:t>391</w:t>
            </w:r>
            <w:r>
              <w:rPr>
                <w:rFonts w:eastAsia="方正书宋_GBK" w:cs="宋体" w:hint="eastAsia"/>
                <w:snapToGrid w:val="0"/>
                <w:kern w:val="0"/>
                <w:szCs w:val="21"/>
              </w:rPr>
              <w:t>号；省政府皖政〔</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54</w:t>
            </w:r>
            <w:r>
              <w:rPr>
                <w:rFonts w:eastAsia="方正书宋_GBK" w:cs="宋体" w:hint="eastAsia"/>
                <w:snapToGrid w:val="0"/>
                <w:kern w:val="0"/>
                <w:szCs w:val="21"/>
              </w:rPr>
              <w:t>号；省交通运输厅皖交运〔</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83</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政府还贷公路行驶的车辆</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http://www.ahpi.gov.cn/DocHtml/1/18/08/xxgk_2018082899682.html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市县交通部门</w:t>
            </w:r>
          </w:p>
        </w:tc>
      </w:tr>
      <w:tr w:rsidR="00E62A62" w:rsidTr="00E62A62">
        <w:trPr>
          <w:trHeight w:val="1673"/>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lastRenderedPageBreak/>
              <w:t>13</w:t>
            </w:r>
            <w:r>
              <w:rPr>
                <w:rFonts w:eastAsia="方正书宋_GBK" w:cs="宋体" w:hint="eastAsia"/>
                <w:snapToGrid w:val="0"/>
                <w:kern w:val="0"/>
                <w:szCs w:val="21"/>
              </w:rPr>
              <w:t>▲</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长江干线船舶引航费（对</w:t>
            </w:r>
            <w:r>
              <w:rPr>
                <w:rFonts w:eastAsia="方正书宋_GBK" w:cs="宋体"/>
                <w:snapToGrid w:val="0"/>
                <w:kern w:val="0"/>
                <w:szCs w:val="21"/>
              </w:rPr>
              <w:t>100</w:t>
            </w:r>
            <w:r>
              <w:rPr>
                <w:rFonts w:eastAsia="方正书宋_GBK" w:cs="宋体" w:hint="eastAsia"/>
                <w:snapToGrid w:val="0"/>
                <w:kern w:val="0"/>
                <w:szCs w:val="21"/>
              </w:rPr>
              <w:t>总吨以下内河船和</w:t>
            </w:r>
            <w:r>
              <w:rPr>
                <w:rFonts w:eastAsia="方正书宋_GBK" w:cs="宋体"/>
                <w:snapToGrid w:val="0"/>
                <w:kern w:val="0"/>
                <w:szCs w:val="21"/>
              </w:rPr>
              <w:t>500</w:t>
            </w:r>
            <w:r>
              <w:rPr>
                <w:rFonts w:eastAsia="方正书宋_GBK" w:cs="宋体" w:hint="eastAsia"/>
                <w:snapToGrid w:val="0"/>
                <w:kern w:val="0"/>
                <w:szCs w:val="21"/>
              </w:rPr>
              <w:t>总吨以下海船予以免收）</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国家发展改革委、财政部发改价格〔</w:t>
            </w:r>
            <w:r>
              <w:rPr>
                <w:rFonts w:eastAsia="方正书宋_GBK" w:cs="宋体"/>
                <w:snapToGrid w:val="0"/>
                <w:kern w:val="0"/>
                <w:szCs w:val="21"/>
              </w:rPr>
              <w:t>2013</w:t>
            </w:r>
            <w:r>
              <w:rPr>
                <w:rFonts w:eastAsia="方正书宋_GBK" w:cs="宋体" w:hint="eastAsia"/>
                <w:snapToGrid w:val="0"/>
                <w:kern w:val="0"/>
                <w:szCs w:val="21"/>
              </w:rPr>
              <w:t>〕</w:t>
            </w:r>
            <w:r>
              <w:rPr>
                <w:rFonts w:eastAsia="方正书宋_GBK" w:cs="宋体"/>
                <w:snapToGrid w:val="0"/>
                <w:kern w:val="0"/>
                <w:szCs w:val="21"/>
              </w:rPr>
              <w:t>1494</w:t>
            </w:r>
            <w:r>
              <w:rPr>
                <w:rFonts w:eastAsia="方正书宋_GBK" w:cs="宋体" w:hint="eastAsia"/>
                <w:snapToGrid w:val="0"/>
                <w:kern w:val="0"/>
                <w:szCs w:val="21"/>
              </w:rPr>
              <w:t>号；国家发展改革委、财政部发改价格〔</w:t>
            </w:r>
            <w:r>
              <w:rPr>
                <w:rFonts w:eastAsia="方正书宋_GBK" w:cs="宋体"/>
                <w:snapToGrid w:val="0"/>
                <w:kern w:val="0"/>
                <w:szCs w:val="21"/>
              </w:rPr>
              <w:t>2011</w:t>
            </w:r>
            <w:r>
              <w:rPr>
                <w:rFonts w:eastAsia="方正书宋_GBK" w:cs="宋体" w:hint="eastAsia"/>
                <w:snapToGrid w:val="0"/>
                <w:kern w:val="0"/>
                <w:szCs w:val="21"/>
              </w:rPr>
              <w:t>〕</w:t>
            </w:r>
            <w:r>
              <w:rPr>
                <w:rFonts w:eastAsia="方正书宋_GBK" w:cs="宋体"/>
                <w:snapToGrid w:val="0"/>
                <w:kern w:val="0"/>
                <w:szCs w:val="21"/>
              </w:rPr>
              <w:t>1536</w:t>
            </w:r>
            <w:r>
              <w:rPr>
                <w:rFonts w:eastAsia="方正书宋_GBK" w:cs="宋体" w:hint="eastAsia"/>
                <w:snapToGrid w:val="0"/>
                <w:kern w:val="0"/>
                <w:szCs w:val="21"/>
              </w:rPr>
              <w:t>号；财政部、国家发展改革委财税〔</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 xml:space="preserve">101 </w:t>
            </w:r>
            <w:r>
              <w:rPr>
                <w:rFonts w:eastAsia="方正书宋_GBK" w:cs="宋体" w:hint="eastAsia"/>
                <w:snapToGrid w:val="0"/>
                <w:kern w:val="0"/>
                <w:szCs w:val="21"/>
              </w:rPr>
              <w:t>号；省物价局、省财政厅皖价费〔</w:t>
            </w:r>
            <w:r>
              <w:rPr>
                <w:rFonts w:eastAsia="方正书宋_GBK" w:cs="宋体"/>
                <w:snapToGrid w:val="0"/>
                <w:kern w:val="0"/>
                <w:szCs w:val="21"/>
              </w:rPr>
              <w:t>2013</w:t>
            </w:r>
            <w:r>
              <w:rPr>
                <w:rFonts w:eastAsia="方正书宋_GBK" w:cs="宋体" w:hint="eastAsia"/>
                <w:snapToGrid w:val="0"/>
                <w:kern w:val="0"/>
                <w:szCs w:val="21"/>
              </w:rPr>
              <w:t>〕</w:t>
            </w:r>
            <w:r>
              <w:rPr>
                <w:rFonts w:eastAsia="方正书宋_GBK" w:cs="宋体"/>
                <w:snapToGrid w:val="0"/>
                <w:kern w:val="0"/>
                <w:szCs w:val="21"/>
              </w:rPr>
              <w:t>115</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进出长江干线以及在该水域接受强制引航或移泊的船舶</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http://www.ahpi.gov.cn/DocHtml/1/18/08/xxgk_2018082899682.html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交通运输部长江海事局</w:t>
            </w:r>
          </w:p>
        </w:tc>
      </w:tr>
      <w:tr w:rsidR="00E62A62" w:rsidTr="00E62A62">
        <w:trPr>
          <w:trHeight w:val="498"/>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八、农业部门</w:t>
            </w:r>
          </w:p>
        </w:tc>
      </w:tr>
      <w:tr w:rsidR="00E62A62" w:rsidTr="00E62A62">
        <w:trPr>
          <w:trHeight w:val="2161"/>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14</w:t>
            </w:r>
            <w:r>
              <w:rPr>
                <w:rFonts w:eastAsia="方正书宋_GBK" w:cs="宋体" w:hint="eastAsia"/>
                <w:snapToGrid w:val="0"/>
                <w:kern w:val="0"/>
                <w:szCs w:val="21"/>
              </w:rPr>
              <w:t>▲</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渔业资源增殖保护费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国家物价局、财政部〔</w:t>
            </w:r>
            <w:r>
              <w:rPr>
                <w:rFonts w:eastAsia="方正书宋_GBK" w:cs="宋体"/>
                <w:snapToGrid w:val="0"/>
                <w:kern w:val="0"/>
                <w:szCs w:val="21"/>
              </w:rPr>
              <w:t>1992</w:t>
            </w:r>
            <w:r>
              <w:rPr>
                <w:rFonts w:eastAsia="方正书宋_GBK" w:cs="宋体" w:hint="eastAsia"/>
                <w:snapToGrid w:val="0"/>
                <w:kern w:val="0"/>
                <w:szCs w:val="21"/>
              </w:rPr>
              <w:t>〕价费字</w:t>
            </w:r>
            <w:r>
              <w:rPr>
                <w:rFonts w:eastAsia="方正书宋_GBK" w:cs="宋体"/>
                <w:snapToGrid w:val="0"/>
                <w:kern w:val="0"/>
                <w:szCs w:val="21"/>
              </w:rPr>
              <w:t>452</w:t>
            </w:r>
            <w:r>
              <w:rPr>
                <w:rFonts w:eastAsia="方正书宋_GBK" w:cs="宋体" w:hint="eastAsia"/>
                <w:snapToGrid w:val="0"/>
                <w:kern w:val="0"/>
                <w:szCs w:val="21"/>
              </w:rPr>
              <w:t>号；国家计委、财政部计价格〔</w:t>
            </w:r>
            <w:r>
              <w:rPr>
                <w:rFonts w:eastAsia="方正书宋_GBK" w:cs="宋体"/>
                <w:snapToGrid w:val="0"/>
                <w:kern w:val="0"/>
                <w:szCs w:val="21"/>
              </w:rPr>
              <w:t>1994</w:t>
            </w:r>
            <w:r>
              <w:rPr>
                <w:rFonts w:eastAsia="方正书宋_GBK" w:cs="宋体" w:hint="eastAsia"/>
                <w:snapToGrid w:val="0"/>
                <w:kern w:val="0"/>
                <w:szCs w:val="21"/>
              </w:rPr>
              <w:t>〕</w:t>
            </w:r>
            <w:r>
              <w:rPr>
                <w:rFonts w:eastAsia="方正书宋_GBK" w:cs="宋体"/>
                <w:snapToGrid w:val="0"/>
                <w:kern w:val="0"/>
                <w:szCs w:val="21"/>
              </w:rPr>
              <w:t>400</w:t>
            </w:r>
            <w:r>
              <w:rPr>
                <w:rFonts w:eastAsia="方正书宋_GBK" w:cs="宋体" w:hint="eastAsia"/>
                <w:snapToGrid w:val="0"/>
                <w:kern w:val="0"/>
                <w:szCs w:val="21"/>
              </w:rPr>
              <w:t>号；财政部、国家发展改革委财税〔</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 xml:space="preserve">101 </w:t>
            </w:r>
            <w:r>
              <w:rPr>
                <w:rFonts w:eastAsia="方正书宋_GBK" w:cs="宋体" w:hint="eastAsia"/>
                <w:snapToGrid w:val="0"/>
                <w:kern w:val="0"/>
                <w:szCs w:val="21"/>
              </w:rPr>
              <w:t>号；省财政厅、省物价局、省水产局渔政〔</w:t>
            </w:r>
            <w:r>
              <w:rPr>
                <w:rFonts w:eastAsia="方正书宋_GBK" w:cs="宋体"/>
                <w:snapToGrid w:val="0"/>
                <w:kern w:val="0"/>
                <w:szCs w:val="21"/>
              </w:rPr>
              <w:t>1989</w:t>
            </w:r>
            <w:r>
              <w:rPr>
                <w:rFonts w:eastAsia="方正书宋_GBK" w:cs="宋体" w:hint="eastAsia"/>
                <w:snapToGrid w:val="0"/>
                <w:kern w:val="0"/>
                <w:szCs w:val="21"/>
              </w:rPr>
              <w:t>〕</w:t>
            </w:r>
            <w:r>
              <w:rPr>
                <w:rFonts w:eastAsia="方正书宋_GBK" w:cs="宋体"/>
                <w:snapToGrid w:val="0"/>
                <w:kern w:val="0"/>
                <w:szCs w:val="21"/>
              </w:rPr>
              <w:t>64</w:t>
            </w:r>
            <w:r>
              <w:rPr>
                <w:rFonts w:eastAsia="方正书宋_GBK" w:cs="宋体" w:hint="eastAsia"/>
                <w:snapToGrid w:val="0"/>
                <w:kern w:val="0"/>
                <w:szCs w:val="21"/>
              </w:rPr>
              <w:t>号；省物价局、省财政厅皖价费〔</w:t>
            </w:r>
            <w:r>
              <w:rPr>
                <w:rFonts w:eastAsia="方正书宋_GBK" w:cs="宋体"/>
                <w:snapToGrid w:val="0"/>
                <w:kern w:val="0"/>
                <w:szCs w:val="21"/>
              </w:rPr>
              <w:t>2002</w:t>
            </w:r>
            <w:r>
              <w:rPr>
                <w:rFonts w:eastAsia="方正书宋_GBK" w:cs="宋体" w:hint="eastAsia"/>
                <w:snapToGrid w:val="0"/>
                <w:kern w:val="0"/>
                <w:szCs w:val="21"/>
              </w:rPr>
              <w:t>〕</w:t>
            </w:r>
            <w:r>
              <w:rPr>
                <w:rFonts w:eastAsia="方正书宋_GBK" w:cs="宋体"/>
                <w:snapToGrid w:val="0"/>
                <w:kern w:val="0"/>
                <w:szCs w:val="21"/>
              </w:rPr>
              <w:t>186</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在我省管辖的江河、湖泊等水域采捕天然生长和人工增、养殖水生动植物的单位和个人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专业捕捞按年总产值的</w:t>
            </w:r>
            <w:r>
              <w:rPr>
                <w:rFonts w:eastAsia="方正书宋_GBK" w:cs="宋体"/>
                <w:snapToGrid w:val="0"/>
                <w:kern w:val="0"/>
                <w:szCs w:val="21"/>
              </w:rPr>
              <w:t>4%</w:t>
            </w:r>
            <w:r>
              <w:rPr>
                <w:rFonts w:eastAsia="方正书宋_GBK" w:cs="宋体" w:hint="eastAsia"/>
                <w:snapToGrid w:val="0"/>
                <w:kern w:val="0"/>
                <w:szCs w:val="21"/>
              </w:rPr>
              <w:t>，兼业捕捞按年总产值的</w:t>
            </w:r>
            <w:r>
              <w:rPr>
                <w:rFonts w:eastAsia="方正书宋_GBK" w:cs="宋体"/>
                <w:snapToGrid w:val="0"/>
                <w:kern w:val="0"/>
                <w:szCs w:val="21"/>
              </w:rPr>
              <w:t>5-8%</w:t>
            </w:r>
            <w:r>
              <w:rPr>
                <w:rFonts w:eastAsia="方正书宋_GBK" w:cs="宋体" w:hint="eastAsia"/>
                <w:snapToGrid w:val="0"/>
                <w:kern w:val="0"/>
                <w:szCs w:val="21"/>
              </w:rPr>
              <w:t>，养殖（种植）业按年总产值的</w:t>
            </w:r>
            <w:r>
              <w:rPr>
                <w:rFonts w:eastAsia="方正书宋_GBK" w:cs="宋体"/>
                <w:snapToGrid w:val="0"/>
                <w:kern w:val="0"/>
                <w:szCs w:val="21"/>
              </w:rPr>
              <w:t>1-2%</w:t>
            </w:r>
            <w:r>
              <w:rPr>
                <w:rFonts w:eastAsia="方正书宋_GBK" w:cs="宋体" w:hint="eastAsia"/>
                <w:snapToGrid w:val="0"/>
                <w:kern w:val="0"/>
                <w:szCs w:val="21"/>
              </w:rPr>
              <w:t>，经批准的外省单位和个人按年总产值的</w:t>
            </w:r>
            <w:r>
              <w:rPr>
                <w:rFonts w:eastAsia="方正书宋_GBK" w:cs="宋体"/>
                <w:snapToGrid w:val="0"/>
                <w:kern w:val="0"/>
                <w:szCs w:val="21"/>
              </w:rPr>
              <w:t>5-10%</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县级以上人民政府渔业主管部门及其授权单位</w:t>
            </w:r>
          </w:p>
        </w:tc>
      </w:tr>
      <w:tr w:rsidR="00E62A62" w:rsidTr="00E62A62">
        <w:trPr>
          <w:trHeight w:val="539"/>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ind w:leftChars="-6" w:left="4" w:hangingChars="6" w:hanging="17"/>
              <w:jc w:val="center"/>
              <w:rPr>
                <w:rFonts w:eastAsia="方正楷体_GBK" w:cs="宋体"/>
                <w:snapToGrid w:val="0"/>
                <w:kern w:val="0"/>
                <w:sz w:val="28"/>
                <w:szCs w:val="28"/>
              </w:rPr>
            </w:pPr>
            <w:r>
              <w:rPr>
                <w:rFonts w:eastAsia="方正楷体_GBK" w:cs="宋体" w:hint="eastAsia"/>
                <w:snapToGrid w:val="0"/>
                <w:kern w:val="0"/>
                <w:sz w:val="28"/>
                <w:szCs w:val="28"/>
              </w:rPr>
              <w:t>九、水利部门</w:t>
            </w:r>
          </w:p>
        </w:tc>
      </w:tr>
      <w:tr w:rsidR="00E62A62" w:rsidTr="00E62A62">
        <w:trPr>
          <w:trHeight w:val="1153"/>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15</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水资源费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财政部、国家发展改革委、水利部财综〔</w:t>
            </w:r>
            <w:r>
              <w:rPr>
                <w:rFonts w:eastAsia="方正书宋_GBK" w:cs="宋体"/>
                <w:snapToGrid w:val="0"/>
                <w:kern w:val="0"/>
                <w:szCs w:val="21"/>
              </w:rPr>
              <w:t>2008</w:t>
            </w:r>
            <w:r>
              <w:rPr>
                <w:rFonts w:eastAsia="方正书宋_GBK" w:cs="宋体" w:hint="eastAsia"/>
                <w:snapToGrid w:val="0"/>
                <w:kern w:val="0"/>
                <w:szCs w:val="21"/>
              </w:rPr>
              <w:t>〕</w:t>
            </w:r>
            <w:r>
              <w:rPr>
                <w:rFonts w:eastAsia="方正书宋_GBK" w:cs="宋体"/>
                <w:snapToGrid w:val="0"/>
                <w:kern w:val="0"/>
                <w:szCs w:val="21"/>
              </w:rPr>
              <w:t>79</w:t>
            </w:r>
            <w:r>
              <w:rPr>
                <w:rFonts w:eastAsia="方正书宋_GBK" w:cs="宋体" w:hint="eastAsia"/>
                <w:snapToGrid w:val="0"/>
                <w:kern w:val="0"/>
                <w:szCs w:val="21"/>
              </w:rPr>
              <w:t>号；省物价局、省财政厅、省水利厅皖价商〔</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1</w:t>
            </w:r>
            <w:r>
              <w:rPr>
                <w:rFonts w:eastAsia="方正书宋_GBK" w:cs="宋体" w:hint="eastAsia"/>
                <w:snapToGrid w:val="0"/>
                <w:kern w:val="0"/>
                <w:szCs w:val="21"/>
              </w:rPr>
              <w:t>号，皖价商〔</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66</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直接从江河、湖泊或者地下取用水资源的单位和个人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http://www.ahpi.gov.cn/DocHtml/1/18/08/xxgk_2018082897084.html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省市县水利部门</w:t>
            </w:r>
          </w:p>
        </w:tc>
      </w:tr>
      <w:tr w:rsidR="00E62A62" w:rsidTr="00E62A62">
        <w:trPr>
          <w:trHeight w:val="3881"/>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lastRenderedPageBreak/>
              <w:t>16</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水土保持补偿费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财政部、国家发展改革委、水利部、中国人民银行财综〔</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8</w:t>
            </w:r>
            <w:r>
              <w:rPr>
                <w:rFonts w:eastAsia="方正书宋_GBK" w:cs="宋体" w:hint="eastAsia"/>
                <w:snapToGrid w:val="0"/>
                <w:kern w:val="0"/>
                <w:szCs w:val="21"/>
              </w:rPr>
              <w:t>号；省财政厅、省物价局、省水利厅、人行合肥中心支行财综〔</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328</w:t>
            </w:r>
            <w:r>
              <w:rPr>
                <w:rFonts w:eastAsia="方正书宋_GBK" w:cs="宋体" w:hint="eastAsia"/>
                <w:snapToGrid w:val="0"/>
                <w:kern w:val="0"/>
                <w:szCs w:val="21"/>
              </w:rPr>
              <w:t>号；国家发展改革委、财政部、水利部发改价格〔</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886</w:t>
            </w:r>
            <w:r>
              <w:rPr>
                <w:rFonts w:eastAsia="方正书宋_GBK" w:cs="宋体" w:hint="eastAsia"/>
                <w:snapToGrid w:val="0"/>
                <w:kern w:val="0"/>
                <w:szCs w:val="21"/>
              </w:rPr>
              <w:t>号；省物价局、省财政厅、省水利厅皖价费〔</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160</w:t>
            </w:r>
            <w:r>
              <w:rPr>
                <w:rFonts w:eastAsia="方正书宋_GBK" w:cs="宋体" w:hint="eastAsia"/>
                <w:snapToGrid w:val="0"/>
                <w:kern w:val="0"/>
                <w:szCs w:val="21"/>
              </w:rPr>
              <w:t>号、皖价费〔</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5</w:t>
            </w:r>
            <w:r>
              <w:rPr>
                <w:rFonts w:eastAsia="方正书宋_GBK" w:cs="宋体" w:hint="eastAsia"/>
                <w:snapToGrid w:val="0"/>
                <w:kern w:val="0"/>
                <w:szCs w:val="21"/>
              </w:rPr>
              <w:t>号；省物价局、财政厅皖价费〔</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77</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在山区、丘陵区、风沙区以及水土保持规划确定的容易发生水土流失的其他区域开办生产建设项目或者从事其他生产建设活动，损坏水土保持设施、地貌植被，不能恢复原有水土保持功能的单位和个人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http://www.ahpi.gov.cn/DocHtml/1/18/08/xxgk_2018082897084.html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省市县水利部门</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ind w:leftChars="-6" w:left="1" w:hangingChars="5" w:hanging="14"/>
              <w:jc w:val="center"/>
              <w:rPr>
                <w:rFonts w:eastAsia="方正楷体_GBK" w:cs="宋体"/>
                <w:snapToGrid w:val="0"/>
                <w:kern w:val="0"/>
                <w:sz w:val="28"/>
                <w:szCs w:val="28"/>
              </w:rPr>
            </w:pPr>
            <w:r>
              <w:rPr>
                <w:rFonts w:eastAsia="方正楷体_GBK" w:cs="宋体" w:hint="eastAsia"/>
                <w:snapToGrid w:val="0"/>
                <w:kern w:val="0"/>
                <w:sz w:val="28"/>
                <w:szCs w:val="28"/>
              </w:rPr>
              <w:t>十、工商部门</w:t>
            </w:r>
          </w:p>
        </w:tc>
      </w:tr>
      <w:tr w:rsidR="00E62A62" w:rsidTr="00E62A62">
        <w:trPr>
          <w:trHeight w:val="2832"/>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17</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商标注册收费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国家物价局、财政部〔</w:t>
            </w:r>
            <w:r>
              <w:rPr>
                <w:rFonts w:eastAsia="方正书宋_GBK" w:cs="宋体"/>
                <w:snapToGrid w:val="0"/>
                <w:kern w:val="0"/>
                <w:szCs w:val="21"/>
              </w:rPr>
              <w:t>1992</w:t>
            </w:r>
            <w:r>
              <w:rPr>
                <w:rFonts w:eastAsia="方正书宋_GBK" w:cs="宋体" w:hint="eastAsia"/>
                <w:snapToGrid w:val="0"/>
                <w:kern w:val="0"/>
                <w:szCs w:val="21"/>
              </w:rPr>
              <w:t>〕价费字</w:t>
            </w:r>
            <w:r>
              <w:rPr>
                <w:rFonts w:eastAsia="方正书宋_GBK" w:cs="宋体"/>
                <w:snapToGrid w:val="0"/>
                <w:kern w:val="0"/>
                <w:szCs w:val="21"/>
              </w:rPr>
              <w:t>414</w:t>
            </w:r>
            <w:r>
              <w:rPr>
                <w:rFonts w:eastAsia="方正书宋_GBK" w:cs="宋体" w:hint="eastAsia"/>
                <w:snapToGrid w:val="0"/>
                <w:kern w:val="0"/>
                <w:szCs w:val="21"/>
              </w:rPr>
              <w:t>号；国家计委、财政部计价格〔</w:t>
            </w:r>
            <w:r>
              <w:rPr>
                <w:rFonts w:eastAsia="方正书宋_GBK" w:cs="宋体"/>
                <w:snapToGrid w:val="0"/>
                <w:kern w:val="0"/>
                <w:szCs w:val="21"/>
              </w:rPr>
              <w:t>1995</w:t>
            </w:r>
            <w:r>
              <w:rPr>
                <w:rFonts w:eastAsia="方正书宋_GBK" w:cs="宋体" w:hint="eastAsia"/>
                <w:snapToGrid w:val="0"/>
                <w:kern w:val="0"/>
                <w:szCs w:val="21"/>
              </w:rPr>
              <w:t>〕</w:t>
            </w:r>
            <w:r>
              <w:rPr>
                <w:rFonts w:eastAsia="方正书宋_GBK" w:cs="宋体"/>
                <w:snapToGrid w:val="0"/>
                <w:kern w:val="0"/>
                <w:szCs w:val="21"/>
              </w:rPr>
              <w:t>2404</w:t>
            </w:r>
            <w:r>
              <w:rPr>
                <w:rFonts w:eastAsia="方正书宋_GBK" w:cs="宋体" w:hint="eastAsia"/>
                <w:snapToGrid w:val="0"/>
                <w:kern w:val="0"/>
                <w:szCs w:val="21"/>
              </w:rPr>
              <w:t>号；国家计委、国家经贸委、监察部、财政部、审计署、国务院纠风办计价费〔</w:t>
            </w:r>
            <w:r>
              <w:rPr>
                <w:rFonts w:eastAsia="方正书宋_GBK" w:cs="宋体"/>
                <w:snapToGrid w:val="0"/>
                <w:kern w:val="0"/>
                <w:szCs w:val="21"/>
              </w:rPr>
              <w:t>1998</w:t>
            </w:r>
            <w:r>
              <w:rPr>
                <w:rFonts w:eastAsia="方正书宋_GBK" w:cs="宋体" w:hint="eastAsia"/>
                <w:snapToGrid w:val="0"/>
                <w:kern w:val="0"/>
                <w:szCs w:val="21"/>
              </w:rPr>
              <w:t>〕</w:t>
            </w:r>
            <w:r>
              <w:rPr>
                <w:rFonts w:eastAsia="方正书宋_GBK" w:cs="宋体"/>
                <w:snapToGrid w:val="0"/>
                <w:kern w:val="0"/>
                <w:szCs w:val="21"/>
              </w:rPr>
              <w:t>1077</w:t>
            </w:r>
            <w:r>
              <w:rPr>
                <w:rFonts w:eastAsia="方正书宋_GBK" w:cs="宋体" w:hint="eastAsia"/>
                <w:snapToGrid w:val="0"/>
                <w:kern w:val="0"/>
                <w:szCs w:val="21"/>
              </w:rPr>
              <w:t>号；国家发展改革委、财政部发改价格〔</w:t>
            </w:r>
            <w:r>
              <w:rPr>
                <w:rFonts w:eastAsia="方正书宋_GBK" w:cs="宋体"/>
                <w:snapToGrid w:val="0"/>
                <w:kern w:val="0"/>
                <w:szCs w:val="21"/>
              </w:rPr>
              <w:t>2013</w:t>
            </w:r>
            <w:r>
              <w:rPr>
                <w:rFonts w:eastAsia="方正书宋_GBK" w:cs="宋体" w:hint="eastAsia"/>
                <w:snapToGrid w:val="0"/>
                <w:kern w:val="0"/>
                <w:szCs w:val="21"/>
              </w:rPr>
              <w:t>〕</w:t>
            </w:r>
            <w:r>
              <w:rPr>
                <w:rFonts w:eastAsia="方正书宋_GBK" w:cs="宋体"/>
                <w:snapToGrid w:val="0"/>
                <w:kern w:val="0"/>
                <w:szCs w:val="21"/>
              </w:rPr>
              <w:t>1494</w:t>
            </w:r>
            <w:r>
              <w:rPr>
                <w:rFonts w:eastAsia="方正书宋_GBK" w:cs="宋体" w:hint="eastAsia"/>
                <w:snapToGrid w:val="0"/>
                <w:kern w:val="0"/>
                <w:szCs w:val="21"/>
              </w:rPr>
              <w:t>号、发改价格〔</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2136</w:t>
            </w:r>
            <w:r>
              <w:rPr>
                <w:rFonts w:eastAsia="方正书宋_GBK" w:cs="宋体" w:hint="eastAsia"/>
                <w:snapToGrid w:val="0"/>
                <w:kern w:val="0"/>
                <w:szCs w:val="21"/>
              </w:rPr>
              <w:t>号；省物价局、省财政厅皖价费〔</w:t>
            </w:r>
            <w:r>
              <w:rPr>
                <w:rFonts w:eastAsia="方正书宋_GBK" w:cs="宋体"/>
                <w:snapToGrid w:val="0"/>
                <w:kern w:val="0"/>
                <w:szCs w:val="21"/>
              </w:rPr>
              <w:t>2013</w:t>
            </w:r>
            <w:r>
              <w:rPr>
                <w:rFonts w:eastAsia="方正书宋_GBK" w:cs="宋体" w:hint="eastAsia"/>
                <w:snapToGrid w:val="0"/>
                <w:kern w:val="0"/>
                <w:szCs w:val="21"/>
              </w:rPr>
              <w:t>〕</w:t>
            </w:r>
            <w:r>
              <w:rPr>
                <w:rFonts w:eastAsia="方正书宋_GBK" w:cs="宋体"/>
                <w:snapToGrid w:val="0"/>
                <w:kern w:val="0"/>
                <w:szCs w:val="21"/>
              </w:rPr>
              <w:t>115</w:t>
            </w:r>
            <w:r>
              <w:rPr>
                <w:rFonts w:eastAsia="方正书宋_GBK" w:cs="宋体" w:hint="eastAsia"/>
                <w:snapToGrid w:val="0"/>
                <w:kern w:val="0"/>
                <w:szCs w:val="21"/>
              </w:rPr>
              <w:t>号、皖价费〔</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141</w:t>
            </w:r>
            <w:r>
              <w:rPr>
                <w:rFonts w:eastAsia="方正书宋_GBK" w:cs="宋体" w:hint="eastAsia"/>
                <w:snapToGrid w:val="0"/>
                <w:kern w:val="0"/>
                <w:szCs w:val="21"/>
              </w:rPr>
              <w:t>号；财政部、国家发展改革委财税〔</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20</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申请商标注册和办理其他商标事宜的自然人、法人或者其他组织</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http://www.ahpi.gov.cn/DocHtml/1/15/11/xxgk_201607216346222.html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国家商标主管部门</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十一、质监部门</w:t>
            </w:r>
          </w:p>
        </w:tc>
      </w:tr>
      <w:tr w:rsidR="00E62A62" w:rsidTr="00E62A62">
        <w:trPr>
          <w:trHeight w:val="1058"/>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18</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特种设备检验检测费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财政部、国家计委财综〔</w:t>
            </w:r>
            <w:r>
              <w:rPr>
                <w:rFonts w:eastAsia="方正书宋_GBK" w:cs="宋体"/>
                <w:snapToGrid w:val="0"/>
                <w:kern w:val="0"/>
                <w:szCs w:val="21"/>
              </w:rPr>
              <w:t>2001</w:t>
            </w:r>
            <w:r>
              <w:rPr>
                <w:rFonts w:eastAsia="方正书宋_GBK" w:cs="宋体" w:hint="eastAsia"/>
                <w:snapToGrid w:val="0"/>
                <w:kern w:val="0"/>
                <w:szCs w:val="21"/>
              </w:rPr>
              <w:t>〕</w:t>
            </w:r>
            <w:r>
              <w:rPr>
                <w:rFonts w:eastAsia="方正书宋_GBK" w:cs="宋体"/>
                <w:snapToGrid w:val="0"/>
                <w:kern w:val="0"/>
                <w:szCs w:val="21"/>
              </w:rPr>
              <w:t>10</w:t>
            </w:r>
            <w:r>
              <w:rPr>
                <w:rFonts w:eastAsia="方正书宋_GBK" w:cs="宋体" w:hint="eastAsia"/>
                <w:snapToGrid w:val="0"/>
                <w:kern w:val="0"/>
                <w:szCs w:val="21"/>
              </w:rPr>
              <w:t>号；省物价局、省财政厅皖价费〔</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145</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接受特种设备检验检测的单位和个人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http://www.ahpi.gov.cn/DocHtml/1/16/03/xxgk_201607213445872.html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省市县特种设备检验检测机构</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lastRenderedPageBreak/>
              <w:t>十二、食品药品监督部门</w:t>
            </w:r>
          </w:p>
        </w:tc>
      </w:tr>
      <w:tr w:rsidR="00E62A62" w:rsidTr="00E62A62">
        <w:trPr>
          <w:trHeight w:val="3029"/>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19</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药品注册费</w:t>
            </w: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1</w:t>
            </w:r>
            <w:r>
              <w:rPr>
                <w:rFonts w:eastAsia="方正书宋_GBK" w:cs="宋体" w:hint="eastAsia"/>
                <w:snapToGrid w:val="0"/>
                <w:kern w:val="0"/>
                <w:szCs w:val="21"/>
              </w:rPr>
              <w:t>）新药注册费</w:t>
            </w: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2</w:t>
            </w:r>
            <w:r>
              <w:rPr>
                <w:rFonts w:eastAsia="方正书宋_GBK" w:cs="宋体" w:hint="eastAsia"/>
                <w:snapToGrid w:val="0"/>
                <w:kern w:val="0"/>
                <w:szCs w:val="21"/>
              </w:rPr>
              <w:t>）仿制药注册费</w:t>
            </w: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3</w:t>
            </w:r>
            <w:r>
              <w:rPr>
                <w:rFonts w:eastAsia="方正书宋_GBK" w:cs="宋体" w:hint="eastAsia"/>
                <w:snapToGrid w:val="0"/>
                <w:kern w:val="0"/>
                <w:szCs w:val="21"/>
              </w:rPr>
              <w:t>）补充申请注册费</w:t>
            </w: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4</w:t>
            </w:r>
            <w:r>
              <w:rPr>
                <w:rFonts w:eastAsia="方正书宋_GBK" w:cs="宋体" w:hint="eastAsia"/>
                <w:snapToGrid w:val="0"/>
                <w:kern w:val="0"/>
                <w:szCs w:val="21"/>
              </w:rPr>
              <w:t>）再注册费</w:t>
            </w: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5</w:t>
            </w:r>
            <w:r>
              <w:rPr>
                <w:rFonts w:eastAsia="方正书宋_GBK" w:cs="宋体" w:hint="eastAsia"/>
                <w:snapToGrid w:val="0"/>
                <w:kern w:val="0"/>
                <w:szCs w:val="21"/>
              </w:rPr>
              <w:t>）药品注册加急费</w:t>
            </w:r>
          </w:p>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（▲小微企业申请创新药注册的，免收新药注册费）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财政部、国家发展改革委财税〔</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 xml:space="preserve">101 </w:t>
            </w:r>
            <w:r>
              <w:rPr>
                <w:rFonts w:eastAsia="方正书宋_GBK" w:cs="宋体" w:hint="eastAsia"/>
                <w:snapToGrid w:val="0"/>
                <w:kern w:val="0"/>
                <w:szCs w:val="21"/>
              </w:rPr>
              <w:t>号；财政部、国家发展改革委财税〔</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 xml:space="preserve">2 </w:t>
            </w:r>
            <w:r>
              <w:rPr>
                <w:rFonts w:eastAsia="方正书宋_GBK" w:cs="宋体" w:hint="eastAsia"/>
                <w:snapToGrid w:val="0"/>
                <w:kern w:val="0"/>
                <w:szCs w:val="21"/>
              </w:rPr>
              <w:t>号；国家发展改革委、财政部发改价格〔</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1006</w:t>
            </w:r>
            <w:r>
              <w:rPr>
                <w:rFonts w:eastAsia="方正书宋_GBK" w:cs="宋体" w:hint="eastAsia"/>
                <w:snapToGrid w:val="0"/>
                <w:kern w:val="0"/>
                <w:szCs w:val="21"/>
              </w:rPr>
              <w:t>号；省物价局、省财政厅皖价费函〔</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120</w:t>
            </w:r>
            <w:r>
              <w:rPr>
                <w:rFonts w:eastAsia="方正书宋_GBK" w:cs="宋体" w:hint="eastAsia"/>
                <w:snapToGrid w:val="0"/>
                <w:kern w:val="0"/>
                <w:szCs w:val="21"/>
              </w:rPr>
              <w:t>号、皖价费函〔</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180</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药品注册申请人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http://www.ahpi.gov.cn/DocHtml/1/15/11/xxgk_201607219854044.html</w:t>
            </w:r>
          </w:p>
        </w:tc>
        <w:tc>
          <w:tcPr>
            <w:tcW w:w="151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国家和省食药监管部门</w:t>
            </w:r>
          </w:p>
        </w:tc>
      </w:tr>
      <w:tr w:rsidR="00E62A62" w:rsidTr="00E62A62">
        <w:trPr>
          <w:trHeight w:val="2804"/>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20</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医疗器械产品注册费</w:t>
            </w:r>
          </w:p>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1</w:t>
            </w:r>
            <w:r>
              <w:rPr>
                <w:rFonts w:eastAsia="方正书宋_GBK" w:cs="宋体" w:hint="eastAsia"/>
                <w:snapToGrid w:val="0"/>
                <w:kern w:val="0"/>
                <w:szCs w:val="21"/>
              </w:rPr>
              <w:t>）首次注册费</w:t>
            </w:r>
          </w:p>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2</w:t>
            </w:r>
            <w:r>
              <w:rPr>
                <w:rFonts w:eastAsia="方正书宋_GBK" w:cs="宋体" w:hint="eastAsia"/>
                <w:snapToGrid w:val="0"/>
                <w:kern w:val="0"/>
                <w:szCs w:val="21"/>
              </w:rPr>
              <w:t>）变更注册费</w:t>
            </w:r>
          </w:p>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3</w:t>
            </w:r>
            <w:r>
              <w:rPr>
                <w:rFonts w:eastAsia="方正书宋_GBK" w:cs="宋体" w:hint="eastAsia"/>
                <w:snapToGrid w:val="0"/>
                <w:kern w:val="0"/>
                <w:szCs w:val="21"/>
              </w:rPr>
              <w:t>）延续注册费</w:t>
            </w:r>
          </w:p>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w:t>
            </w:r>
            <w:r>
              <w:rPr>
                <w:rFonts w:eastAsia="方正书宋_GBK" w:cs="宋体"/>
                <w:snapToGrid w:val="0"/>
                <w:kern w:val="0"/>
                <w:szCs w:val="21"/>
              </w:rPr>
              <w:t>4</w:t>
            </w:r>
            <w:r>
              <w:rPr>
                <w:rFonts w:eastAsia="方正书宋_GBK" w:cs="宋体" w:hint="eastAsia"/>
                <w:snapToGrid w:val="0"/>
                <w:kern w:val="0"/>
                <w:szCs w:val="21"/>
              </w:rPr>
              <w:t>）临床试验申请费（</w:t>
            </w:r>
            <w:r>
              <w:rPr>
                <w:rFonts w:eastAsia="方正书宋_GBK" w:cs="宋体"/>
                <w:snapToGrid w:val="0"/>
                <w:kern w:val="0"/>
                <w:szCs w:val="21"/>
              </w:rPr>
              <w:t>5</w:t>
            </w:r>
            <w:r>
              <w:rPr>
                <w:rFonts w:eastAsia="方正书宋_GBK" w:cs="宋体" w:hint="eastAsia"/>
                <w:snapToGrid w:val="0"/>
                <w:kern w:val="0"/>
                <w:szCs w:val="21"/>
              </w:rPr>
              <w:t>）医疗器械产品注册加急费（▲小微企业申请创新医疗器械产品注册的，免收首次注册费）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财政部、国家发展改革委财税〔</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 xml:space="preserve">101 </w:t>
            </w:r>
            <w:r>
              <w:rPr>
                <w:rFonts w:eastAsia="方正书宋_GBK" w:cs="宋体" w:hint="eastAsia"/>
                <w:snapToGrid w:val="0"/>
                <w:kern w:val="0"/>
                <w:szCs w:val="21"/>
              </w:rPr>
              <w:t>号；财政部、国家发展改革委财税〔</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 xml:space="preserve">2 </w:t>
            </w:r>
            <w:r>
              <w:rPr>
                <w:rFonts w:eastAsia="方正书宋_GBK" w:cs="宋体" w:hint="eastAsia"/>
                <w:snapToGrid w:val="0"/>
                <w:kern w:val="0"/>
                <w:szCs w:val="21"/>
              </w:rPr>
              <w:t>号；国家发展改革委、财政部发改价格〔</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1006</w:t>
            </w:r>
            <w:r>
              <w:rPr>
                <w:rFonts w:eastAsia="方正书宋_GBK" w:cs="宋体" w:hint="eastAsia"/>
                <w:snapToGrid w:val="0"/>
                <w:kern w:val="0"/>
                <w:szCs w:val="21"/>
              </w:rPr>
              <w:t>号；省物价局、省财政厅皖价费函〔</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120</w:t>
            </w:r>
            <w:r>
              <w:rPr>
                <w:rFonts w:eastAsia="方正书宋_GBK" w:cs="宋体" w:hint="eastAsia"/>
                <w:snapToGrid w:val="0"/>
                <w:kern w:val="0"/>
                <w:szCs w:val="21"/>
              </w:rPr>
              <w:t>号、皖价费函〔</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180</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医疗器械产品注册申请人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http://www.ahpi.gov.cn/DocHtml/1/15/11/xxgk_201607219854044.html</w:t>
            </w: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eastAsia="方正书宋_GBK" w:cs="宋体"/>
                <w:snapToGrid w:val="0"/>
                <w:kern w:val="0"/>
                <w:szCs w:val="21"/>
              </w:rPr>
            </w:pP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十三、人防部门</w:t>
            </w:r>
          </w:p>
        </w:tc>
      </w:tr>
      <w:tr w:rsidR="00E62A62" w:rsidTr="00E62A62">
        <w:trPr>
          <w:trHeight w:val="1434"/>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21</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防空地下室易地建设费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国家计委、财政部、国家国防动员委员会、建设部计价格〔</w:t>
            </w:r>
            <w:r>
              <w:rPr>
                <w:rFonts w:eastAsia="方正书宋_GBK" w:cs="宋体"/>
                <w:snapToGrid w:val="0"/>
                <w:kern w:val="0"/>
                <w:szCs w:val="21"/>
              </w:rPr>
              <w:t>2000</w:t>
            </w:r>
            <w:r>
              <w:rPr>
                <w:rFonts w:eastAsia="方正书宋_GBK" w:cs="宋体" w:hint="eastAsia"/>
                <w:snapToGrid w:val="0"/>
                <w:kern w:val="0"/>
                <w:szCs w:val="21"/>
              </w:rPr>
              <w:t>〕</w:t>
            </w:r>
            <w:r>
              <w:rPr>
                <w:rFonts w:eastAsia="方正书宋_GBK" w:cs="宋体"/>
                <w:snapToGrid w:val="0"/>
                <w:kern w:val="0"/>
                <w:szCs w:val="21"/>
              </w:rPr>
              <w:t>474</w:t>
            </w:r>
            <w:r>
              <w:rPr>
                <w:rFonts w:eastAsia="方正书宋_GBK" w:cs="宋体" w:hint="eastAsia"/>
                <w:snapToGrid w:val="0"/>
                <w:kern w:val="0"/>
                <w:szCs w:val="21"/>
              </w:rPr>
              <w:t>号；省物价局、省财政厅、省人民防空办公室皖价费〔</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138</w:t>
            </w:r>
            <w:r>
              <w:rPr>
                <w:rFonts w:eastAsia="方正书宋_GBK" w:cs="宋体" w:hint="eastAsia"/>
                <w:snapToGrid w:val="0"/>
                <w:kern w:val="0"/>
                <w:szCs w:val="21"/>
              </w:rPr>
              <w:t>号；省政府皖政〔</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54</w:t>
            </w:r>
            <w:r>
              <w:rPr>
                <w:rFonts w:eastAsia="方正书宋_GBK" w:cs="宋体" w:hint="eastAsia"/>
                <w:snapToGrid w:val="0"/>
                <w:kern w:val="0"/>
                <w:szCs w:val="21"/>
              </w:rPr>
              <w:t>号、皖政〔</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56</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经批准确因地质和地下条件不宜修建的民用建筑建设单位和个人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6</w:t>
            </w:r>
            <w:r>
              <w:rPr>
                <w:rFonts w:eastAsia="方正书宋_GBK" w:cs="宋体" w:hint="eastAsia"/>
                <w:snapToGrid w:val="0"/>
                <w:kern w:val="0"/>
                <w:szCs w:val="21"/>
              </w:rPr>
              <w:t>级（含）以上每平方米</w:t>
            </w:r>
            <w:r>
              <w:rPr>
                <w:rFonts w:eastAsia="方正书宋_GBK" w:cs="宋体"/>
                <w:snapToGrid w:val="0"/>
                <w:kern w:val="0"/>
                <w:szCs w:val="21"/>
              </w:rPr>
              <w:t>1700</w:t>
            </w:r>
            <w:r>
              <w:rPr>
                <w:rFonts w:eastAsia="方正书宋_GBK" w:cs="宋体" w:hint="eastAsia"/>
                <w:snapToGrid w:val="0"/>
                <w:kern w:val="0"/>
                <w:szCs w:val="21"/>
              </w:rPr>
              <w:t>元，</w:t>
            </w:r>
            <w:r>
              <w:rPr>
                <w:rFonts w:eastAsia="方正书宋_GBK" w:cs="宋体"/>
                <w:snapToGrid w:val="0"/>
                <w:kern w:val="0"/>
                <w:szCs w:val="21"/>
              </w:rPr>
              <w:t>6B</w:t>
            </w:r>
            <w:r>
              <w:rPr>
                <w:rFonts w:eastAsia="方正书宋_GBK" w:cs="宋体" w:hint="eastAsia"/>
                <w:snapToGrid w:val="0"/>
                <w:kern w:val="0"/>
                <w:szCs w:val="21"/>
              </w:rPr>
              <w:t>级每平方米</w:t>
            </w:r>
            <w:r>
              <w:rPr>
                <w:rFonts w:eastAsia="方正书宋_GBK" w:cs="宋体"/>
                <w:snapToGrid w:val="0"/>
                <w:kern w:val="0"/>
                <w:szCs w:val="21"/>
              </w:rPr>
              <w:t>1000</w:t>
            </w:r>
            <w:r>
              <w:rPr>
                <w:rFonts w:eastAsia="方正书宋_GBK" w:cs="宋体" w:hint="eastAsia"/>
                <w:snapToGrid w:val="0"/>
                <w:kern w:val="0"/>
                <w:szCs w:val="21"/>
              </w:rPr>
              <w:t>元</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http://www.ahpi.gov.cn/DocHtml/1/15/11/xxgk_201607218474573.html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市县人防部门</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十四、通信部门</w:t>
            </w:r>
          </w:p>
        </w:tc>
      </w:tr>
      <w:tr w:rsidR="00E62A62" w:rsidTr="00E62A62">
        <w:trPr>
          <w:trHeight w:val="1056"/>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lastRenderedPageBreak/>
              <w:t>22</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电信网码号资源占用费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信息产业部、财政部、国家发展改革委信部联清〔</w:t>
            </w:r>
            <w:r>
              <w:rPr>
                <w:rFonts w:eastAsia="方正书宋_GBK" w:cs="宋体"/>
                <w:snapToGrid w:val="0"/>
                <w:kern w:val="0"/>
                <w:szCs w:val="21"/>
              </w:rPr>
              <w:t>2004</w:t>
            </w:r>
            <w:r>
              <w:rPr>
                <w:rFonts w:eastAsia="方正书宋_GBK" w:cs="宋体" w:hint="eastAsia"/>
                <w:snapToGrid w:val="0"/>
                <w:kern w:val="0"/>
                <w:szCs w:val="21"/>
              </w:rPr>
              <w:t>〕</w:t>
            </w:r>
            <w:r>
              <w:rPr>
                <w:rFonts w:eastAsia="方正书宋_GBK" w:cs="宋体"/>
                <w:snapToGrid w:val="0"/>
                <w:kern w:val="0"/>
                <w:szCs w:val="21"/>
              </w:rPr>
              <w:t>517</w:t>
            </w:r>
            <w:r>
              <w:rPr>
                <w:rFonts w:eastAsia="方正书宋_GBK" w:cs="宋体" w:hint="eastAsia"/>
                <w:snapToGrid w:val="0"/>
                <w:kern w:val="0"/>
                <w:szCs w:val="21"/>
              </w:rPr>
              <w:t>号；国家发展改革委、财政部发改价格〔</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1186</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占有、使用码号资源的电信业务经营者</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r>
              <w:rPr>
                <w:rFonts w:eastAsia="方正书宋_GBK" w:cs="宋体"/>
                <w:snapToGrid w:val="0"/>
                <w:kern w:val="0"/>
                <w:szCs w:val="21"/>
              </w:rPr>
              <w:t>http://www.ahpi.gov.cn/DocHtml/1/15/11/xxgk_201607212198763.html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省通信部门</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ind w:leftChars="-6" w:left="4" w:hangingChars="6" w:hanging="17"/>
              <w:jc w:val="center"/>
              <w:rPr>
                <w:rFonts w:eastAsia="方正楷体_GBK" w:cs="宋体"/>
                <w:snapToGrid w:val="0"/>
                <w:kern w:val="0"/>
                <w:sz w:val="28"/>
                <w:szCs w:val="28"/>
              </w:rPr>
            </w:pPr>
            <w:r>
              <w:rPr>
                <w:rFonts w:eastAsia="方正楷体_GBK" w:cs="宋体" w:hint="eastAsia"/>
                <w:snapToGrid w:val="0"/>
                <w:kern w:val="0"/>
                <w:sz w:val="28"/>
                <w:szCs w:val="28"/>
              </w:rPr>
              <w:t>十五、证监会</w:t>
            </w:r>
          </w:p>
        </w:tc>
      </w:tr>
      <w:tr w:rsidR="00E62A62" w:rsidTr="00E62A62">
        <w:trPr>
          <w:trHeight w:val="1770"/>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23</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证券、期货业监管费（自</w:t>
            </w:r>
            <w:r>
              <w:rPr>
                <w:rFonts w:eastAsia="方正书宋_GBK" w:cs="宋体"/>
                <w:snapToGrid w:val="0"/>
                <w:kern w:val="0"/>
                <w:szCs w:val="21"/>
              </w:rPr>
              <w:t>2018</w:t>
            </w:r>
            <w:r>
              <w:rPr>
                <w:rFonts w:eastAsia="方正书宋_GBK" w:cs="宋体" w:hint="eastAsia"/>
                <w:snapToGrid w:val="0"/>
                <w:kern w:val="0"/>
                <w:szCs w:val="21"/>
              </w:rPr>
              <w:t>年</w:t>
            </w:r>
            <w:r>
              <w:rPr>
                <w:rFonts w:eastAsia="方正书宋_GBK" w:cs="宋体"/>
                <w:snapToGrid w:val="0"/>
                <w:kern w:val="0"/>
                <w:szCs w:val="21"/>
              </w:rPr>
              <w:t>1</w:t>
            </w:r>
            <w:r>
              <w:rPr>
                <w:rFonts w:eastAsia="方正书宋_GBK" w:cs="宋体" w:hint="eastAsia"/>
                <w:snapToGrid w:val="0"/>
                <w:kern w:val="0"/>
                <w:szCs w:val="21"/>
              </w:rPr>
              <w:t>月</w:t>
            </w:r>
            <w:r>
              <w:rPr>
                <w:rFonts w:eastAsia="方正书宋_GBK" w:cs="宋体"/>
                <w:snapToGrid w:val="0"/>
                <w:kern w:val="0"/>
                <w:szCs w:val="21"/>
              </w:rPr>
              <w:t>1</w:t>
            </w:r>
            <w:r>
              <w:rPr>
                <w:rFonts w:eastAsia="方正书宋_GBK" w:cs="宋体" w:hint="eastAsia"/>
                <w:snapToGrid w:val="0"/>
                <w:kern w:val="0"/>
                <w:szCs w:val="21"/>
              </w:rPr>
              <w:t>日至</w:t>
            </w:r>
            <w:r>
              <w:rPr>
                <w:rFonts w:eastAsia="方正书宋_GBK" w:cs="宋体"/>
                <w:snapToGrid w:val="0"/>
                <w:kern w:val="0"/>
                <w:szCs w:val="21"/>
              </w:rPr>
              <w:t>2020</w:t>
            </w:r>
            <w:r>
              <w:rPr>
                <w:rFonts w:eastAsia="方正书宋_GBK" w:cs="宋体" w:hint="eastAsia"/>
                <w:snapToGrid w:val="0"/>
                <w:kern w:val="0"/>
                <w:szCs w:val="21"/>
              </w:rPr>
              <w:t>年</w:t>
            </w:r>
            <w:r>
              <w:rPr>
                <w:rFonts w:eastAsia="方正书宋_GBK" w:cs="宋体"/>
                <w:snapToGrid w:val="0"/>
                <w:kern w:val="0"/>
                <w:szCs w:val="21"/>
              </w:rPr>
              <w:t>12</w:t>
            </w:r>
            <w:r>
              <w:rPr>
                <w:rFonts w:eastAsia="方正书宋_GBK" w:cs="宋体" w:hint="eastAsia"/>
                <w:snapToGrid w:val="0"/>
                <w:kern w:val="0"/>
                <w:szCs w:val="21"/>
              </w:rPr>
              <w:t>月</w:t>
            </w:r>
            <w:r>
              <w:rPr>
                <w:rFonts w:eastAsia="方正书宋_GBK" w:cs="宋体"/>
                <w:snapToGrid w:val="0"/>
                <w:kern w:val="0"/>
                <w:szCs w:val="21"/>
              </w:rPr>
              <w:t>31</w:t>
            </w:r>
            <w:r>
              <w:rPr>
                <w:rFonts w:eastAsia="方正书宋_GBK" w:cs="宋体" w:hint="eastAsia"/>
                <w:snapToGrid w:val="0"/>
                <w:kern w:val="0"/>
                <w:szCs w:val="21"/>
              </w:rPr>
              <w:t>日暂免征收证券期货行业机构监管费）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财政部、国家发展改革委财税〔</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20</w:t>
            </w:r>
            <w:r>
              <w:rPr>
                <w:rFonts w:eastAsia="方正书宋_GBK" w:cs="宋体" w:hint="eastAsia"/>
                <w:snapToGrid w:val="0"/>
                <w:kern w:val="0"/>
                <w:szCs w:val="21"/>
              </w:rPr>
              <w:t>号、财税〔</w:t>
            </w:r>
            <w:r>
              <w:rPr>
                <w:rFonts w:eastAsia="方正书宋_GBK" w:cs="宋体"/>
                <w:snapToGrid w:val="0"/>
                <w:kern w:val="0"/>
                <w:szCs w:val="21"/>
              </w:rPr>
              <w:t>2018</w:t>
            </w:r>
            <w:r>
              <w:rPr>
                <w:rFonts w:eastAsia="方正书宋_GBK" w:cs="宋体" w:hint="eastAsia"/>
                <w:snapToGrid w:val="0"/>
                <w:kern w:val="0"/>
                <w:szCs w:val="21"/>
              </w:rPr>
              <w:t>〕</w:t>
            </w:r>
            <w:r>
              <w:rPr>
                <w:rFonts w:eastAsia="方正书宋_GBK" w:cs="宋体"/>
                <w:snapToGrid w:val="0"/>
                <w:kern w:val="0"/>
                <w:szCs w:val="21"/>
              </w:rPr>
              <w:t>37</w:t>
            </w:r>
            <w:r>
              <w:rPr>
                <w:rFonts w:eastAsia="方正书宋_GBK" w:cs="宋体" w:hint="eastAsia"/>
                <w:snapToGrid w:val="0"/>
                <w:kern w:val="0"/>
                <w:szCs w:val="21"/>
              </w:rPr>
              <w:t>号；国家发展改革委、财政部发改价格规〔</w:t>
            </w:r>
            <w:r>
              <w:rPr>
                <w:rFonts w:eastAsia="方正书宋_GBK" w:cs="宋体"/>
                <w:snapToGrid w:val="0"/>
                <w:kern w:val="0"/>
                <w:szCs w:val="21"/>
              </w:rPr>
              <w:t>2018</w:t>
            </w:r>
            <w:r>
              <w:rPr>
                <w:rFonts w:eastAsia="方正书宋_GBK" w:cs="宋体" w:hint="eastAsia"/>
                <w:snapToGrid w:val="0"/>
                <w:kern w:val="0"/>
                <w:szCs w:val="21"/>
              </w:rPr>
              <w:t>〕</w:t>
            </w:r>
            <w:r>
              <w:rPr>
                <w:rFonts w:eastAsia="方正书宋_GBK" w:cs="宋体"/>
                <w:snapToGrid w:val="0"/>
                <w:kern w:val="0"/>
                <w:szCs w:val="21"/>
              </w:rPr>
              <w:t>917</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上海、深圳证券交易所；在中国境内登记注册的证券公司、基金管理公司、期货经纪公司等</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http://www.ahpi.gov.cn/DocHtml/1/17/06/xxgk_2017061293738.html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中国证监会</w:t>
            </w:r>
          </w:p>
        </w:tc>
      </w:tr>
      <w:tr w:rsidR="00E62A62" w:rsidTr="00E62A62">
        <w:trPr>
          <w:trHeight w:val="397"/>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十六、民航部门</w:t>
            </w:r>
          </w:p>
        </w:tc>
      </w:tr>
      <w:tr w:rsidR="00E62A62" w:rsidTr="00E62A62">
        <w:trPr>
          <w:trHeight w:val="1616"/>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24</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航空业务权补偿费</w:t>
            </w:r>
          </w:p>
        </w:tc>
        <w:tc>
          <w:tcPr>
            <w:tcW w:w="422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国家发展改革委、财政部发改价格〔</w:t>
            </w:r>
            <w:r>
              <w:rPr>
                <w:rFonts w:eastAsia="方正书宋_GBK" w:cs="宋体"/>
                <w:snapToGrid w:val="0"/>
                <w:kern w:val="0"/>
                <w:szCs w:val="21"/>
              </w:rPr>
              <w:t>2011</w:t>
            </w:r>
            <w:r>
              <w:rPr>
                <w:rFonts w:eastAsia="方正书宋_GBK" w:cs="宋体" w:hint="eastAsia"/>
                <w:snapToGrid w:val="0"/>
                <w:kern w:val="0"/>
                <w:szCs w:val="21"/>
              </w:rPr>
              <w:t>〕</w:t>
            </w:r>
            <w:r>
              <w:rPr>
                <w:rFonts w:eastAsia="方正书宋_GBK" w:cs="宋体"/>
                <w:snapToGrid w:val="0"/>
                <w:kern w:val="0"/>
                <w:szCs w:val="21"/>
              </w:rPr>
              <w:t>3214</w:t>
            </w:r>
            <w:r>
              <w:rPr>
                <w:rFonts w:eastAsia="方正书宋_GBK" w:cs="宋体" w:hint="eastAsia"/>
                <w:snapToGrid w:val="0"/>
                <w:kern w:val="0"/>
                <w:szCs w:val="21"/>
              </w:rPr>
              <w:t>号、发改价格〔</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2136</w:t>
            </w:r>
            <w:r>
              <w:rPr>
                <w:rFonts w:eastAsia="方正书宋_GBK" w:cs="宋体" w:hint="eastAsia"/>
                <w:snapToGrid w:val="0"/>
                <w:kern w:val="0"/>
                <w:szCs w:val="21"/>
              </w:rPr>
              <w:t>号；省物价局、省财政厅皖价费〔</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141</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以营利为目的从事外国至中国或中国至外国的客、货包机运输的外国航空公司</w:t>
            </w:r>
          </w:p>
        </w:tc>
        <w:tc>
          <w:tcPr>
            <w:tcW w:w="322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http://www.ahpi.gov.cn/DocHtml/1/15/11/xxgk_201607212112273.html</w:t>
            </w:r>
          </w:p>
        </w:tc>
        <w:tc>
          <w:tcPr>
            <w:tcW w:w="151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cs="宋体"/>
                <w:snapToGrid w:val="0"/>
                <w:kern w:val="0"/>
                <w:szCs w:val="21"/>
              </w:rPr>
            </w:pPr>
            <w:r>
              <w:rPr>
                <w:rFonts w:eastAsia="方正书宋_GBK" w:cs="宋体" w:hint="eastAsia"/>
                <w:snapToGrid w:val="0"/>
                <w:kern w:val="0"/>
                <w:szCs w:val="21"/>
              </w:rPr>
              <w:t>国家民用航空及地区民用航空主管部门</w:t>
            </w:r>
          </w:p>
        </w:tc>
      </w:tr>
      <w:tr w:rsidR="00E62A62" w:rsidTr="00E62A62">
        <w:trPr>
          <w:trHeight w:val="497"/>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25</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适航审查费</w:t>
            </w: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eastAsia="方正书宋_GBK" w:cs="宋体"/>
                <w:snapToGrid w:val="0"/>
                <w:kern w:val="0"/>
                <w:szCs w:val="21"/>
              </w:rPr>
            </w:pP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有关适航审查申请人</w:t>
            </w:r>
          </w:p>
        </w:tc>
        <w:tc>
          <w:tcPr>
            <w:tcW w:w="3222" w:type="dxa"/>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eastAsia="方正书宋_GBK" w:cs="宋体"/>
                <w:snapToGrid w:val="0"/>
                <w:kern w:val="0"/>
                <w:szCs w:val="21"/>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eastAsia="方正书宋_GBK" w:cs="宋体"/>
                <w:snapToGrid w:val="0"/>
                <w:kern w:val="0"/>
                <w:szCs w:val="21"/>
              </w:rPr>
            </w:pPr>
          </w:p>
        </w:tc>
      </w:tr>
      <w:tr w:rsidR="00E62A62" w:rsidTr="00E62A62">
        <w:trPr>
          <w:trHeight w:val="540"/>
          <w:jc w:val="center"/>
        </w:trPr>
        <w:tc>
          <w:tcPr>
            <w:tcW w:w="1382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十七、仲裁部门</w:t>
            </w:r>
          </w:p>
        </w:tc>
      </w:tr>
      <w:tr w:rsidR="00E62A62" w:rsidTr="00E62A62">
        <w:trPr>
          <w:trHeight w:val="847"/>
          <w:jc w:val="center"/>
        </w:trPr>
        <w:tc>
          <w:tcPr>
            <w:tcW w:w="6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26</w:t>
            </w:r>
          </w:p>
        </w:tc>
        <w:tc>
          <w:tcPr>
            <w:tcW w:w="22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仲裁费</w:t>
            </w:r>
          </w:p>
        </w:tc>
        <w:tc>
          <w:tcPr>
            <w:tcW w:w="4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国办发〔</w:t>
            </w:r>
            <w:r>
              <w:rPr>
                <w:rFonts w:eastAsia="方正书宋_GBK" w:cs="宋体"/>
                <w:snapToGrid w:val="0"/>
                <w:kern w:val="0"/>
                <w:szCs w:val="21"/>
              </w:rPr>
              <w:t>1995</w:t>
            </w:r>
            <w:r>
              <w:rPr>
                <w:rFonts w:eastAsia="方正书宋_GBK" w:cs="宋体" w:hint="eastAsia"/>
                <w:snapToGrid w:val="0"/>
                <w:kern w:val="0"/>
                <w:szCs w:val="21"/>
              </w:rPr>
              <w:t>〕</w:t>
            </w:r>
            <w:r>
              <w:rPr>
                <w:rFonts w:eastAsia="方正书宋_GBK" w:cs="宋体"/>
                <w:snapToGrid w:val="0"/>
                <w:kern w:val="0"/>
                <w:szCs w:val="21"/>
              </w:rPr>
              <w:t>44</w:t>
            </w:r>
            <w:r>
              <w:rPr>
                <w:rFonts w:eastAsia="方正书宋_GBK" w:cs="宋体" w:hint="eastAsia"/>
                <w:snapToGrid w:val="0"/>
                <w:kern w:val="0"/>
                <w:szCs w:val="21"/>
              </w:rPr>
              <w:t>号；财政部、国家发展改革委财综〔</w:t>
            </w:r>
            <w:r>
              <w:rPr>
                <w:rFonts w:eastAsia="方正书宋_GBK" w:cs="宋体"/>
                <w:snapToGrid w:val="0"/>
                <w:kern w:val="0"/>
                <w:szCs w:val="21"/>
              </w:rPr>
              <w:t>2010</w:t>
            </w:r>
            <w:r>
              <w:rPr>
                <w:rFonts w:eastAsia="方正书宋_GBK" w:cs="宋体" w:hint="eastAsia"/>
                <w:snapToGrid w:val="0"/>
                <w:kern w:val="0"/>
                <w:szCs w:val="21"/>
              </w:rPr>
              <w:t>〕</w:t>
            </w:r>
            <w:r>
              <w:rPr>
                <w:rFonts w:eastAsia="方正书宋_GBK" w:cs="宋体"/>
                <w:snapToGrid w:val="0"/>
                <w:kern w:val="0"/>
                <w:szCs w:val="21"/>
              </w:rPr>
              <w:t>19</w:t>
            </w:r>
            <w:r>
              <w:rPr>
                <w:rFonts w:eastAsia="方正书宋_GBK" w:cs="宋体" w:hint="eastAsia"/>
                <w:snapToGrid w:val="0"/>
                <w:kern w:val="0"/>
                <w:szCs w:val="21"/>
              </w:rPr>
              <w:t>号</w:t>
            </w:r>
          </w:p>
        </w:tc>
        <w:tc>
          <w:tcPr>
            <w:tcW w:w="19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hint="eastAsia"/>
                <w:snapToGrid w:val="0"/>
                <w:kern w:val="0"/>
                <w:szCs w:val="21"/>
              </w:rPr>
              <w:t>仲裁案件当事人</w:t>
            </w:r>
          </w:p>
        </w:tc>
        <w:tc>
          <w:tcPr>
            <w:tcW w:w="32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详见收费依据文件</w:t>
            </w:r>
          </w:p>
          <w:p w:rsidR="00E62A62" w:rsidRDefault="00E62A62">
            <w:pPr>
              <w:widowControl/>
              <w:snapToGrid w:val="0"/>
              <w:spacing w:line="300" w:lineRule="exact"/>
              <w:rPr>
                <w:rFonts w:eastAsia="方正书宋_GBK" w:cs="宋体"/>
                <w:snapToGrid w:val="0"/>
                <w:kern w:val="0"/>
                <w:szCs w:val="21"/>
              </w:rPr>
            </w:pPr>
            <w:r>
              <w:rPr>
                <w:rFonts w:eastAsia="方正书宋_GBK" w:cs="宋体"/>
                <w:snapToGrid w:val="0"/>
                <w:kern w:val="0"/>
                <w:szCs w:val="21"/>
              </w:rPr>
              <w:t>http://www.ahpi.gov.cn/DocHtml/1/17/07/xxgk_2017071097715.html</w:t>
            </w:r>
          </w:p>
        </w:tc>
        <w:tc>
          <w:tcPr>
            <w:tcW w:w="15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仲裁机构</w:t>
            </w:r>
          </w:p>
        </w:tc>
      </w:tr>
    </w:tbl>
    <w:p w:rsidR="00E62A62" w:rsidRDefault="00E62A62" w:rsidP="00E62A62">
      <w:pPr>
        <w:spacing w:line="20" w:lineRule="exact"/>
        <w:rPr>
          <w:rFonts w:ascii="仿宋_GB2312" w:eastAsia="仿宋_GB2312" w:hint="eastAsia"/>
          <w:sz w:val="32"/>
          <w:szCs w:val="32"/>
        </w:rPr>
      </w:pPr>
    </w:p>
    <w:tbl>
      <w:tblPr>
        <w:tblW w:w="13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1"/>
        <w:gridCol w:w="6689"/>
      </w:tblGrid>
      <w:tr w:rsidR="00E62A62" w:rsidTr="00E62A62">
        <w:trPr>
          <w:trHeight w:val="397"/>
          <w:jc w:val="center"/>
        </w:trPr>
        <w:tc>
          <w:tcPr>
            <w:tcW w:w="71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注：</w:t>
            </w:r>
            <w:r>
              <w:rPr>
                <w:rFonts w:eastAsia="方正书宋_GBK" w:cs="宋体"/>
                <w:snapToGrid w:val="0"/>
                <w:kern w:val="0"/>
                <w:szCs w:val="21"/>
              </w:rPr>
              <w:t>1.</w:t>
            </w:r>
            <w:r>
              <w:rPr>
                <w:rFonts w:eastAsia="方正黑体_GBK" w:cs="宋体" w:hint="eastAsia"/>
                <w:bCs/>
                <w:snapToGrid w:val="0"/>
                <w:kern w:val="0"/>
                <w:szCs w:val="21"/>
              </w:rPr>
              <w:t>责任事项</w:t>
            </w:r>
          </w:p>
        </w:tc>
        <w:tc>
          <w:tcPr>
            <w:tcW w:w="6687" w:type="dxa"/>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黑体_GBK" w:cs="宋体"/>
                <w:bCs/>
                <w:snapToGrid w:val="0"/>
                <w:kern w:val="0"/>
                <w:szCs w:val="21"/>
              </w:rPr>
              <w:t>2.</w:t>
            </w:r>
            <w:r>
              <w:rPr>
                <w:rFonts w:eastAsia="方正黑体_GBK" w:cs="宋体" w:hint="eastAsia"/>
                <w:bCs/>
                <w:snapToGrid w:val="0"/>
                <w:kern w:val="0"/>
                <w:szCs w:val="21"/>
              </w:rPr>
              <w:t>追责情形</w:t>
            </w:r>
          </w:p>
        </w:tc>
      </w:tr>
      <w:tr w:rsidR="00E62A62" w:rsidTr="00E62A62">
        <w:trPr>
          <w:trHeight w:val="397"/>
          <w:jc w:val="center"/>
        </w:trPr>
        <w:tc>
          <w:tcPr>
            <w:tcW w:w="71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hint="eastAsia"/>
                <w:snapToGrid w:val="0"/>
                <w:kern w:val="0"/>
                <w:szCs w:val="21"/>
              </w:rPr>
              <w:t>一、执收单位责任：</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1</w:t>
            </w:r>
            <w:r>
              <w:rPr>
                <w:rFonts w:eastAsia="方正书宋_GBK" w:cs="宋体" w:hint="eastAsia"/>
                <w:snapToGrid w:val="0"/>
                <w:kern w:val="0"/>
                <w:szCs w:val="21"/>
              </w:rPr>
              <w:t>．执行规定的收费项目、收费标准、收费范围；</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2</w:t>
            </w:r>
            <w:r>
              <w:rPr>
                <w:rFonts w:eastAsia="方正书宋_GBK" w:cs="宋体" w:hint="eastAsia"/>
                <w:snapToGrid w:val="0"/>
                <w:kern w:val="0"/>
                <w:szCs w:val="21"/>
              </w:rPr>
              <w:t>．执行收费公示制度；</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lastRenderedPageBreak/>
              <w:t>3</w:t>
            </w:r>
            <w:r>
              <w:rPr>
                <w:rFonts w:eastAsia="方正书宋_GBK" w:cs="宋体" w:hint="eastAsia"/>
                <w:snapToGrid w:val="0"/>
                <w:kern w:val="0"/>
                <w:szCs w:val="21"/>
              </w:rPr>
              <w:t>．按规定使用非税票据，收费收入缴入国库或财政专户；</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4</w:t>
            </w:r>
            <w:r>
              <w:rPr>
                <w:rFonts w:eastAsia="方正书宋_GBK" w:cs="宋体" w:hint="eastAsia"/>
                <w:snapToGrid w:val="0"/>
                <w:kern w:val="0"/>
                <w:szCs w:val="21"/>
              </w:rPr>
              <w:t>．执行收费统计报告制度，按要求报告年度收费情况；</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5</w:t>
            </w:r>
            <w:r>
              <w:rPr>
                <w:rFonts w:eastAsia="方正书宋_GBK" w:cs="宋体" w:hint="eastAsia"/>
                <w:snapToGrid w:val="0"/>
                <w:kern w:val="0"/>
                <w:szCs w:val="21"/>
              </w:rPr>
              <w:t>．其他依法应当承担的责任事项。</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hint="eastAsia"/>
                <w:snapToGrid w:val="0"/>
                <w:kern w:val="0"/>
                <w:szCs w:val="21"/>
              </w:rPr>
              <w:t>二、主管部门责任：</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1</w:t>
            </w:r>
            <w:r>
              <w:rPr>
                <w:rFonts w:eastAsia="方正书宋_GBK" w:cs="宋体" w:hint="eastAsia"/>
                <w:snapToGrid w:val="0"/>
                <w:kern w:val="0"/>
                <w:szCs w:val="21"/>
              </w:rPr>
              <w:t>．贯彻国家和省政府收费政策；</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2</w:t>
            </w:r>
            <w:r>
              <w:rPr>
                <w:rFonts w:eastAsia="方正书宋_GBK" w:cs="宋体" w:hint="eastAsia"/>
                <w:snapToGrid w:val="0"/>
                <w:kern w:val="0"/>
                <w:szCs w:val="21"/>
              </w:rPr>
              <w:t>．督促指导执收单位按清单收费；</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3</w:t>
            </w:r>
            <w:r>
              <w:rPr>
                <w:rFonts w:eastAsia="方正书宋_GBK" w:cs="宋体" w:hint="eastAsia"/>
                <w:snapToGrid w:val="0"/>
                <w:kern w:val="0"/>
                <w:szCs w:val="21"/>
              </w:rPr>
              <w:t>．纠正违规收费行为，并追究相关人员责任；</w:t>
            </w:r>
          </w:p>
          <w:p w:rsidR="00E62A62" w:rsidRDefault="00E62A62">
            <w:pPr>
              <w:widowControl/>
              <w:snapToGrid w:val="0"/>
              <w:spacing w:line="300" w:lineRule="exact"/>
              <w:ind w:firstLineChars="200" w:firstLine="420"/>
              <w:rPr>
                <w:rFonts w:eastAsia="方正黑体_GBK" w:cs="宋体"/>
                <w:bCs/>
                <w:snapToGrid w:val="0"/>
                <w:kern w:val="0"/>
                <w:szCs w:val="21"/>
              </w:rPr>
            </w:pPr>
            <w:r>
              <w:rPr>
                <w:rFonts w:eastAsia="方正书宋_GBK" w:cs="宋体"/>
                <w:snapToGrid w:val="0"/>
                <w:kern w:val="0"/>
                <w:szCs w:val="21"/>
              </w:rPr>
              <w:t>4</w:t>
            </w:r>
            <w:r>
              <w:rPr>
                <w:rFonts w:eastAsia="方正书宋_GBK" w:cs="宋体" w:hint="eastAsia"/>
                <w:snapToGrid w:val="0"/>
                <w:kern w:val="0"/>
                <w:szCs w:val="21"/>
              </w:rPr>
              <w:t>．其他依法应承担的责任事项。</w:t>
            </w:r>
          </w:p>
        </w:tc>
        <w:tc>
          <w:tcPr>
            <w:tcW w:w="6687" w:type="dxa"/>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hint="eastAsia"/>
                <w:snapToGrid w:val="0"/>
                <w:kern w:val="0"/>
                <w:szCs w:val="21"/>
              </w:rPr>
              <w:lastRenderedPageBreak/>
              <w:t>一、执收单位违反收费政策规定，有下列情形之一的，由价格、财政等部门按照职责追究责任：</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1</w:t>
            </w:r>
            <w:r>
              <w:rPr>
                <w:rFonts w:eastAsia="方正书宋_GBK" w:cs="宋体" w:hint="eastAsia"/>
                <w:snapToGrid w:val="0"/>
                <w:kern w:val="0"/>
                <w:szCs w:val="21"/>
              </w:rPr>
              <w:t>．擅自设立收费项目、制定或者调整收费标准的；</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lastRenderedPageBreak/>
              <w:t>2</w:t>
            </w:r>
            <w:r>
              <w:rPr>
                <w:rFonts w:eastAsia="方正书宋_GBK" w:cs="宋体" w:hint="eastAsia"/>
                <w:snapToGrid w:val="0"/>
                <w:kern w:val="0"/>
                <w:szCs w:val="21"/>
              </w:rPr>
              <w:t>．不实施管理行为或者不提供服务收费的；</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3</w:t>
            </w:r>
            <w:r>
              <w:rPr>
                <w:rFonts w:eastAsia="方正书宋_GBK" w:cs="宋体" w:hint="eastAsia"/>
                <w:snapToGrid w:val="0"/>
                <w:kern w:val="0"/>
                <w:szCs w:val="21"/>
              </w:rPr>
              <w:t>．未按规定向社会公示收费项目、收费标准等收费的；</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4</w:t>
            </w:r>
            <w:r>
              <w:rPr>
                <w:rFonts w:eastAsia="方正书宋_GBK" w:cs="宋体" w:hint="eastAsia"/>
                <w:snapToGrid w:val="0"/>
                <w:kern w:val="0"/>
                <w:szCs w:val="21"/>
              </w:rPr>
              <w:t>．不使用统一规定的票据或者无票据收费的；</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5</w:t>
            </w:r>
            <w:r>
              <w:rPr>
                <w:rFonts w:eastAsia="方正书宋_GBK" w:cs="宋体" w:hint="eastAsia"/>
                <w:snapToGrid w:val="0"/>
                <w:kern w:val="0"/>
                <w:szCs w:val="21"/>
              </w:rPr>
              <w:t>．其他违反收费法律法规规定的。</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hint="eastAsia"/>
                <w:snapToGrid w:val="0"/>
                <w:kern w:val="0"/>
                <w:szCs w:val="21"/>
              </w:rPr>
              <w:t>二、主管部门及其有关工作人员不履行或不正确履行职责的，由监察、审计等部门依法追究责任。</w:t>
            </w:r>
          </w:p>
        </w:tc>
      </w:tr>
      <w:tr w:rsidR="00E62A62" w:rsidTr="00E62A62">
        <w:trPr>
          <w:trHeight w:val="397"/>
          <w:jc w:val="center"/>
        </w:trPr>
        <w:tc>
          <w:tcPr>
            <w:tcW w:w="1382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lastRenderedPageBreak/>
              <w:t>3.</w:t>
            </w:r>
            <w:r>
              <w:rPr>
                <w:rFonts w:eastAsia="方正书宋_GBK" w:cs="宋体" w:hint="eastAsia"/>
                <w:snapToGrid w:val="0"/>
                <w:kern w:val="0"/>
                <w:szCs w:val="21"/>
              </w:rPr>
              <w:t>以上收费为经国家和省批准设立的在我省实施的涉企行政事业性收费。</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4.</w:t>
            </w:r>
            <w:r>
              <w:rPr>
                <w:rFonts w:eastAsia="方正书宋_GBK" w:cs="宋体" w:hint="eastAsia"/>
                <w:snapToGrid w:val="0"/>
                <w:kern w:val="0"/>
                <w:szCs w:val="21"/>
              </w:rPr>
              <w:t>标注“▲”号的收费项目，对小型微型企业免予征收。</w:t>
            </w:r>
          </w:p>
        </w:tc>
      </w:tr>
    </w:tbl>
    <w:p w:rsidR="00E62A62" w:rsidRDefault="00E62A62" w:rsidP="00E62A62">
      <w:pPr>
        <w:spacing w:line="20" w:lineRule="exact"/>
        <w:rPr>
          <w:rFonts w:ascii="仿宋_GB2312" w:eastAsia="仿宋_GB2312" w:hint="eastAsia"/>
          <w:sz w:val="32"/>
          <w:szCs w:val="32"/>
        </w:rPr>
      </w:pPr>
    </w:p>
    <w:p w:rsidR="00E62A62" w:rsidRDefault="00E62A62" w:rsidP="00E62A62">
      <w:pPr>
        <w:widowControl/>
        <w:jc w:val="left"/>
        <w:rPr>
          <w:rFonts w:ascii="仿宋_GB2312" w:eastAsia="仿宋_GB2312"/>
          <w:sz w:val="32"/>
          <w:szCs w:val="32"/>
        </w:rPr>
        <w:sectPr w:rsidR="00E62A62">
          <w:pgSz w:w="15840" w:h="12240" w:orient="landscape"/>
          <w:pgMar w:top="1701" w:right="1474" w:bottom="1418" w:left="1474" w:header="720" w:footer="1247" w:gutter="0"/>
          <w:cols w:space="720"/>
          <w:docGrid w:type="lines" w:linePitch="308"/>
        </w:sectPr>
      </w:pPr>
    </w:p>
    <w:p w:rsidR="00E62A62" w:rsidRDefault="00E62A62" w:rsidP="00E62A62">
      <w:pPr>
        <w:spacing w:line="300" w:lineRule="exact"/>
        <w:jc w:val="center"/>
        <w:rPr>
          <w:rFonts w:ascii="方正黑体_GBK" w:eastAsia="方正黑体_GBK" w:hint="eastAsia"/>
          <w:snapToGrid w:val="0"/>
          <w:kern w:val="0"/>
          <w:sz w:val="28"/>
          <w:szCs w:val="28"/>
        </w:rPr>
      </w:pPr>
      <w:r>
        <w:rPr>
          <w:rFonts w:ascii="方正黑体_GBK" w:eastAsia="方正黑体_GBK" w:cs="宋体" w:hint="eastAsia"/>
          <w:bCs/>
          <w:snapToGrid w:val="0"/>
          <w:kern w:val="0"/>
          <w:sz w:val="28"/>
          <w:szCs w:val="28"/>
        </w:rPr>
        <w:lastRenderedPageBreak/>
        <w:t>二、政府性基金</w:t>
      </w:r>
    </w:p>
    <w:tbl>
      <w:tblPr>
        <w:tblW w:w="5200" w:type="pct"/>
        <w:jc w:val="center"/>
        <w:tblLook w:val="04A0" w:firstRow="1" w:lastRow="0" w:firstColumn="1" w:lastColumn="0" w:noHBand="0" w:noVBand="1"/>
      </w:tblPr>
      <w:tblGrid>
        <w:gridCol w:w="494"/>
        <w:gridCol w:w="2634"/>
        <w:gridCol w:w="3482"/>
        <w:gridCol w:w="1987"/>
        <w:gridCol w:w="3015"/>
        <w:gridCol w:w="1985"/>
      </w:tblGrid>
      <w:tr w:rsidR="00E62A62" w:rsidTr="00E62A62">
        <w:trPr>
          <w:trHeight w:val="397"/>
          <w:tblHeader/>
          <w:jc w:val="center"/>
        </w:trPr>
        <w:tc>
          <w:tcPr>
            <w:tcW w:w="2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cs="宋体"/>
                <w:bCs/>
                <w:snapToGrid w:val="0"/>
                <w:kern w:val="0"/>
                <w:szCs w:val="21"/>
              </w:rPr>
            </w:pPr>
            <w:r>
              <w:rPr>
                <w:rFonts w:eastAsia="方正黑体_GBK" w:cs="宋体" w:hint="eastAsia"/>
                <w:bCs/>
                <w:snapToGrid w:val="0"/>
                <w:kern w:val="0"/>
                <w:szCs w:val="21"/>
              </w:rPr>
              <w:t>序号</w:t>
            </w:r>
          </w:p>
        </w:tc>
        <w:tc>
          <w:tcPr>
            <w:tcW w:w="83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cs="宋体"/>
                <w:bCs/>
                <w:snapToGrid w:val="0"/>
                <w:kern w:val="0"/>
                <w:szCs w:val="21"/>
              </w:rPr>
            </w:pPr>
            <w:r>
              <w:rPr>
                <w:rFonts w:eastAsia="方正黑体_GBK" w:cs="宋体" w:hint="eastAsia"/>
                <w:bCs/>
                <w:snapToGrid w:val="0"/>
                <w:kern w:val="0"/>
                <w:szCs w:val="21"/>
              </w:rPr>
              <w:t>项目名称</w:t>
            </w:r>
          </w:p>
        </w:tc>
        <w:tc>
          <w:tcPr>
            <w:tcW w:w="130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cs="宋体"/>
                <w:bCs/>
                <w:snapToGrid w:val="0"/>
                <w:kern w:val="0"/>
                <w:szCs w:val="21"/>
              </w:rPr>
            </w:pPr>
            <w:r>
              <w:rPr>
                <w:rFonts w:eastAsia="方正黑体_GBK" w:cs="宋体" w:hint="eastAsia"/>
                <w:bCs/>
                <w:snapToGrid w:val="0"/>
                <w:kern w:val="0"/>
                <w:szCs w:val="21"/>
              </w:rPr>
              <w:t>政策依据</w:t>
            </w:r>
          </w:p>
        </w:tc>
        <w:tc>
          <w:tcPr>
            <w:tcW w:w="75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cs="宋体"/>
                <w:bCs/>
                <w:snapToGrid w:val="0"/>
                <w:kern w:val="0"/>
                <w:szCs w:val="21"/>
              </w:rPr>
            </w:pPr>
            <w:r>
              <w:rPr>
                <w:rFonts w:eastAsia="方正黑体_GBK" w:cs="宋体" w:hint="eastAsia"/>
                <w:bCs/>
                <w:snapToGrid w:val="0"/>
                <w:kern w:val="0"/>
                <w:szCs w:val="21"/>
              </w:rPr>
              <w:t>征收范围对象</w:t>
            </w:r>
          </w:p>
        </w:tc>
        <w:tc>
          <w:tcPr>
            <w:tcW w:w="113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cs="宋体"/>
                <w:bCs/>
                <w:snapToGrid w:val="0"/>
                <w:kern w:val="0"/>
                <w:szCs w:val="21"/>
              </w:rPr>
            </w:pPr>
            <w:r>
              <w:rPr>
                <w:rFonts w:eastAsia="方正黑体_GBK" w:cs="宋体" w:hint="eastAsia"/>
                <w:bCs/>
                <w:snapToGrid w:val="0"/>
                <w:kern w:val="0"/>
                <w:szCs w:val="21"/>
              </w:rPr>
              <w:t>征收标准</w:t>
            </w:r>
          </w:p>
        </w:tc>
        <w:tc>
          <w:tcPr>
            <w:tcW w:w="75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cs="宋体"/>
                <w:bCs/>
                <w:snapToGrid w:val="0"/>
                <w:kern w:val="0"/>
                <w:szCs w:val="21"/>
              </w:rPr>
            </w:pPr>
            <w:r>
              <w:rPr>
                <w:rFonts w:eastAsia="方正黑体_GBK" w:cs="宋体" w:hint="eastAsia"/>
                <w:bCs/>
                <w:snapToGrid w:val="0"/>
                <w:kern w:val="0"/>
                <w:szCs w:val="21"/>
              </w:rPr>
              <w:t>执收单位</w:t>
            </w:r>
          </w:p>
        </w:tc>
      </w:tr>
      <w:tr w:rsidR="00E62A62" w:rsidTr="00E62A62">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一、省财政厅</w:t>
            </w:r>
          </w:p>
        </w:tc>
      </w:tr>
      <w:tr w:rsidR="00E62A62" w:rsidTr="00E62A62">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地方水库移民扶持基金（小型水库移民扶助基金）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ascii="宋体" w:hAnsi="宋体" w:cs="宋体"/>
                <w:snapToGrid w:val="0"/>
                <w:kern w:val="0"/>
                <w:szCs w:val="21"/>
              </w:rPr>
            </w:pPr>
            <w:r>
              <w:rPr>
                <w:rFonts w:eastAsia="方正书宋_GBK" w:cs="宋体" w:hint="eastAsia"/>
                <w:snapToGrid w:val="0"/>
                <w:kern w:val="0"/>
                <w:szCs w:val="21"/>
              </w:rPr>
              <w:t>国发〔</w:t>
            </w:r>
            <w:r>
              <w:rPr>
                <w:rFonts w:eastAsia="方正书宋_GBK" w:cs="宋体"/>
                <w:snapToGrid w:val="0"/>
                <w:kern w:val="0"/>
                <w:szCs w:val="21"/>
              </w:rPr>
              <w:t>2006</w:t>
            </w:r>
            <w:r>
              <w:rPr>
                <w:rFonts w:eastAsia="方正书宋_GBK" w:cs="宋体" w:hint="eastAsia"/>
                <w:snapToGrid w:val="0"/>
                <w:kern w:val="0"/>
                <w:szCs w:val="21"/>
              </w:rPr>
              <w:t>〕</w:t>
            </w:r>
            <w:r>
              <w:rPr>
                <w:rFonts w:eastAsia="方正书宋_GBK" w:cs="宋体"/>
                <w:snapToGrid w:val="0"/>
                <w:kern w:val="0"/>
                <w:szCs w:val="21"/>
              </w:rPr>
              <w:t>17</w:t>
            </w:r>
            <w:r>
              <w:rPr>
                <w:rFonts w:eastAsia="方正书宋_GBK" w:cs="宋体" w:hint="eastAsia"/>
                <w:snapToGrid w:val="0"/>
                <w:kern w:val="0"/>
                <w:szCs w:val="21"/>
              </w:rPr>
              <w:t>号；国家发展改革委发改价格〔</w:t>
            </w:r>
            <w:r>
              <w:rPr>
                <w:rFonts w:eastAsia="方正书宋_GBK" w:cs="宋体"/>
                <w:snapToGrid w:val="0"/>
                <w:kern w:val="0"/>
                <w:szCs w:val="21"/>
              </w:rPr>
              <w:t>2006</w:t>
            </w:r>
            <w:r>
              <w:rPr>
                <w:rFonts w:eastAsia="方正书宋_GBK" w:cs="宋体" w:hint="eastAsia"/>
                <w:snapToGrid w:val="0"/>
                <w:kern w:val="0"/>
                <w:szCs w:val="21"/>
              </w:rPr>
              <w:t>〕</w:t>
            </w:r>
            <w:r>
              <w:rPr>
                <w:rFonts w:eastAsia="方正书宋_GBK" w:cs="宋体"/>
                <w:snapToGrid w:val="0"/>
                <w:kern w:val="0"/>
                <w:szCs w:val="21"/>
              </w:rPr>
              <w:t>1230</w:t>
            </w:r>
            <w:r>
              <w:rPr>
                <w:rFonts w:eastAsia="方正书宋_GBK" w:cs="宋体" w:hint="eastAsia"/>
                <w:snapToGrid w:val="0"/>
                <w:kern w:val="0"/>
                <w:szCs w:val="21"/>
              </w:rPr>
              <w:t>号；财政部财税〔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11</w:t>
            </w:r>
            <w:r>
              <w:rPr>
                <w:rFonts w:eastAsia="方正书宋_GBK" w:cs="宋体" w:hint="eastAsia"/>
                <w:snapToGrid w:val="0"/>
                <w:kern w:val="0"/>
                <w:szCs w:val="21"/>
              </w:rPr>
              <w:t>号；财政部财综〔</w:t>
            </w:r>
            <w:r>
              <w:rPr>
                <w:rFonts w:eastAsia="方正书宋_GBK" w:cs="宋体"/>
                <w:snapToGrid w:val="0"/>
                <w:kern w:val="0"/>
                <w:szCs w:val="21"/>
              </w:rPr>
              <w:t>2007</w:t>
            </w:r>
            <w:r>
              <w:rPr>
                <w:rFonts w:eastAsia="方正书宋_GBK" w:cs="宋体" w:hint="eastAsia"/>
                <w:snapToGrid w:val="0"/>
                <w:kern w:val="0"/>
                <w:szCs w:val="21"/>
              </w:rPr>
              <w:t>〕</w:t>
            </w:r>
            <w:r>
              <w:rPr>
                <w:rFonts w:eastAsia="方正书宋_GBK" w:cs="宋体"/>
                <w:snapToGrid w:val="0"/>
                <w:kern w:val="0"/>
                <w:szCs w:val="21"/>
              </w:rPr>
              <w:t>26</w:t>
            </w:r>
            <w:r>
              <w:rPr>
                <w:rFonts w:eastAsia="方正书宋_GBK" w:cs="宋体" w:hint="eastAsia"/>
                <w:snapToGrid w:val="0"/>
                <w:kern w:val="0"/>
                <w:szCs w:val="21"/>
              </w:rPr>
              <w:t>号、财综〔</w:t>
            </w:r>
            <w:r>
              <w:rPr>
                <w:rFonts w:eastAsia="方正书宋_GBK" w:cs="宋体"/>
                <w:snapToGrid w:val="0"/>
                <w:kern w:val="0"/>
                <w:szCs w:val="21"/>
              </w:rPr>
              <w:t>2009</w:t>
            </w:r>
            <w:r>
              <w:rPr>
                <w:rFonts w:eastAsia="方正书宋_GBK" w:cs="宋体" w:hint="eastAsia"/>
                <w:snapToGrid w:val="0"/>
                <w:kern w:val="0"/>
                <w:szCs w:val="21"/>
              </w:rPr>
              <w:t>〕</w:t>
            </w:r>
            <w:r>
              <w:rPr>
                <w:rFonts w:eastAsia="方正书宋_GBK" w:cs="宋体"/>
                <w:snapToGrid w:val="0"/>
                <w:kern w:val="0"/>
                <w:szCs w:val="21"/>
              </w:rPr>
              <w:t>51</w:t>
            </w:r>
            <w:r>
              <w:rPr>
                <w:rFonts w:eastAsia="方正书宋_GBK" w:cs="宋体" w:hint="eastAsia"/>
                <w:snapToGrid w:val="0"/>
                <w:kern w:val="0"/>
                <w:szCs w:val="21"/>
              </w:rPr>
              <w:t>号；省物价局皖价商〔</w:t>
            </w:r>
            <w:r>
              <w:rPr>
                <w:rFonts w:eastAsia="方正书宋_GBK" w:cs="宋体"/>
                <w:snapToGrid w:val="0"/>
                <w:kern w:val="0"/>
                <w:szCs w:val="21"/>
              </w:rPr>
              <w:t>2006</w:t>
            </w:r>
            <w:r>
              <w:rPr>
                <w:rFonts w:eastAsia="方正书宋_GBK" w:cs="宋体" w:hint="eastAsia"/>
                <w:snapToGrid w:val="0"/>
                <w:kern w:val="0"/>
                <w:szCs w:val="21"/>
              </w:rPr>
              <w:t>〕</w:t>
            </w:r>
            <w:r>
              <w:rPr>
                <w:rFonts w:eastAsia="方正书宋_GBK" w:cs="宋体"/>
                <w:snapToGrid w:val="0"/>
                <w:kern w:val="0"/>
                <w:szCs w:val="21"/>
              </w:rPr>
              <w:t>191</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hint="eastAsia"/>
                <w:snapToGrid w:val="0"/>
                <w:kern w:val="0"/>
                <w:szCs w:val="21"/>
              </w:rPr>
              <w:t>详见文件</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hint="eastAsia"/>
                <w:snapToGrid w:val="0"/>
                <w:kern w:val="0"/>
                <w:szCs w:val="21"/>
              </w:rPr>
              <w:t>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省非税局</w:t>
            </w:r>
          </w:p>
        </w:tc>
      </w:tr>
      <w:tr w:rsidR="00E62A62" w:rsidTr="00E62A62">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二、省国土资源厅</w:t>
            </w:r>
          </w:p>
        </w:tc>
      </w:tr>
      <w:tr w:rsidR="00E62A62" w:rsidTr="00E62A62">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ascii="黑体" w:eastAsia="黑体"/>
                <w:snapToGrid w:val="0"/>
                <w:kern w:val="0"/>
              </w:rPr>
            </w:pPr>
            <w:r>
              <w:rPr>
                <w:rFonts w:eastAsia="方正书宋_GBK" w:cs="宋体"/>
                <w:snapToGrid w:val="0"/>
                <w:kern w:val="0"/>
                <w:szCs w:val="21"/>
              </w:rPr>
              <w:t>2</w:t>
            </w:r>
            <w:r>
              <w:rPr>
                <w:rFonts w:ascii="黑体" w:eastAsia="黑体" w:hint="eastAsia"/>
                <w:snapToGrid w:val="0"/>
                <w:kern w:val="0"/>
              </w:rPr>
              <w:t>●</w:t>
            </w:r>
          </w:p>
          <w:p w:rsidR="00E62A62" w:rsidRDefault="00E62A62">
            <w:pPr>
              <w:widowControl/>
              <w:snapToGrid w:val="0"/>
              <w:spacing w:line="300" w:lineRule="exact"/>
              <w:jc w:val="center"/>
              <w:rPr>
                <w:rFonts w:eastAsia="方正书宋_GBK" w:cs="宋体"/>
                <w:snapToGrid w:val="0"/>
                <w:kern w:val="0"/>
                <w:szCs w:val="21"/>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水利建设基金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财政部、国家发展改革委、水利部财综〔</w:t>
            </w:r>
            <w:r>
              <w:rPr>
                <w:rFonts w:eastAsia="方正书宋_GBK" w:cs="宋体"/>
                <w:snapToGrid w:val="0"/>
                <w:kern w:val="0"/>
                <w:szCs w:val="21"/>
              </w:rPr>
              <w:t>2011</w:t>
            </w:r>
            <w:r>
              <w:rPr>
                <w:rFonts w:eastAsia="方正书宋_GBK" w:cs="宋体" w:hint="eastAsia"/>
                <w:snapToGrid w:val="0"/>
                <w:kern w:val="0"/>
                <w:szCs w:val="21"/>
              </w:rPr>
              <w:t>〕</w:t>
            </w:r>
            <w:r>
              <w:rPr>
                <w:rFonts w:eastAsia="方正书宋_GBK" w:cs="宋体"/>
                <w:snapToGrid w:val="0"/>
                <w:kern w:val="0"/>
                <w:szCs w:val="21"/>
              </w:rPr>
              <w:t>2</w:t>
            </w:r>
            <w:r>
              <w:rPr>
                <w:rFonts w:eastAsia="方正书宋_GBK" w:cs="宋体" w:hint="eastAsia"/>
                <w:snapToGrid w:val="0"/>
                <w:kern w:val="0"/>
                <w:szCs w:val="21"/>
              </w:rPr>
              <w:t>号；皖政〔</w:t>
            </w:r>
            <w:r>
              <w:rPr>
                <w:rFonts w:eastAsia="方正书宋_GBK" w:cs="宋体"/>
                <w:snapToGrid w:val="0"/>
                <w:kern w:val="0"/>
                <w:szCs w:val="21"/>
              </w:rPr>
              <w:t>2012</w:t>
            </w:r>
            <w:r>
              <w:rPr>
                <w:rFonts w:eastAsia="方正书宋_GBK" w:cs="宋体" w:hint="eastAsia"/>
                <w:snapToGrid w:val="0"/>
                <w:kern w:val="0"/>
                <w:szCs w:val="21"/>
              </w:rPr>
              <w:t>〕</w:t>
            </w:r>
            <w:r>
              <w:rPr>
                <w:rFonts w:eastAsia="方正书宋_GBK" w:cs="宋体"/>
                <w:snapToGrid w:val="0"/>
                <w:kern w:val="0"/>
                <w:szCs w:val="21"/>
              </w:rPr>
              <w:t>54</w:t>
            </w:r>
            <w:r>
              <w:rPr>
                <w:rFonts w:eastAsia="方正书宋_GBK" w:cs="宋体" w:hint="eastAsia"/>
                <w:snapToGrid w:val="0"/>
                <w:kern w:val="0"/>
                <w:szCs w:val="21"/>
              </w:rPr>
              <w:t>号；财政部、国家税务总局财税〔</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122</w:t>
            </w:r>
            <w:r>
              <w:rPr>
                <w:rFonts w:eastAsia="方正书宋_GBK" w:cs="宋体" w:hint="eastAsia"/>
                <w:snapToGrid w:val="0"/>
                <w:kern w:val="0"/>
                <w:szCs w:val="21"/>
              </w:rPr>
              <w:t>号；财政部、国家税务总局财税〔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12</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有销售收入和营业收入的企事业单位和个体经营者。新征用（含划拨）建设用地单位</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spacing w:line="260" w:lineRule="exact"/>
              <w:rPr>
                <w:rFonts w:eastAsia="方正书宋_GBK" w:cs="宋体"/>
                <w:snapToGrid w:val="0"/>
                <w:kern w:val="0"/>
                <w:szCs w:val="21"/>
              </w:rPr>
            </w:pPr>
            <w:r>
              <w:rPr>
                <w:rFonts w:eastAsia="方正书宋_GBK" w:cs="宋体" w:hint="eastAsia"/>
                <w:snapToGrid w:val="0"/>
                <w:kern w:val="0"/>
                <w:szCs w:val="21"/>
              </w:rPr>
              <w:t>企事业单位和个体经营者，按其上年销售收入或营业收入的</w:t>
            </w:r>
            <w:r>
              <w:rPr>
                <w:rFonts w:eastAsia="方正书宋_GBK" w:cs="宋体"/>
                <w:snapToGrid w:val="0"/>
                <w:kern w:val="0"/>
                <w:szCs w:val="21"/>
              </w:rPr>
              <w:t>0.6</w:t>
            </w:r>
            <w:r>
              <w:rPr>
                <w:rFonts w:eastAsia="方正书宋_GBK"/>
                <w:snapToGrid w:val="0"/>
                <w:kern w:val="0"/>
                <w:szCs w:val="21"/>
              </w:rPr>
              <w:t>‰</w:t>
            </w:r>
            <w:r>
              <w:rPr>
                <w:rFonts w:eastAsia="方正书宋_GBK" w:cs="宋体" w:hint="eastAsia"/>
                <w:snapToGrid w:val="0"/>
                <w:kern w:val="0"/>
                <w:szCs w:val="21"/>
              </w:rPr>
              <w:t>征收。其中，银行（含信用社）按上年利息收入的</w:t>
            </w:r>
            <w:r>
              <w:rPr>
                <w:rFonts w:eastAsia="方正书宋_GBK" w:cs="宋体"/>
                <w:snapToGrid w:val="0"/>
                <w:kern w:val="0"/>
                <w:szCs w:val="21"/>
              </w:rPr>
              <w:t>0.4</w:t>
            </w:r>
            <w:r>
              <w:rPr>
                <w:rFonts w:eastAsia="方正书宋_GBK"/>
                <w:snapToGrid w:val="0"/>
                <w:kern w:val="0"/>
                <w:szCs w:val="21"/>
              </w:rPr>
              <w:t>‰</w:t>
            </w:r>
            <w:r>
              <w:rPr>
                <w:rFonts w:eastAsia="方正书宋_GBK" w:cs="宋体" w:hint="eastAsia"/>
                <w:snapToGrid w:val="0"/>
                <w:kern w:val="0"/>
                <w:szCs w:val="21"/>
              </w:rPr>
              <w:t>征收；保险公司按上年保费收入的</w:t>
            </w:r>
            <w:r>
              <w:rPr>
                <w:rFonts w:eastAsia="方正书宋_GBK" w:cs="宋体"/>
                <w:snapToGrid w:val="0"/>
                <w:kern w:val="0"/>
                <w:szCs w:val="21"/>
              </w:rPr>
              <w:t>0.4</w:t>
            </w:r>
            <w:r>
              <w:rPr>
                <w:rFonts w:eastAsia="方正书宋_GBK"/>
                <w:snapToGrid w:val="0"/>
                <w:kern w:val="0"/>
                <w:szCs w:val="21"/>
              </w:rPr>
              <w:t>‰</w:t>
            </w:r>
            <w:r>
              <w:rPr>
                <w:rFonts w:eastAsia="方正书宋_GBK" w:cs="宋体" w:hint="eastAsia"/>
                <w:snapToGrid w:val="0"/>
                <w:kern w:val="0"/>
                <w:szCs w:val="21"/>
              </w:rPr>
              <w:t>征收；各类信托投资公司、财务公司等非银行金融机构按上年业务收入的</w:t>
            </w:r>
            <w:r>
              <w:rPr>
                <w:rFonts w:eastAsia="方正书宋_GBK" w:cs="宋体"/>
                <w:snapToGrid w:val="0"/>
                <w:kern w:val="0"/>
                <w:szCs w:val="21"/>
              </w:rPr>
              <w:t>0.6</w:t>
            </w:r>
            <w:r>
              <w:rPr>
                <w:rFonts w:eastAsia="方正书宋_GBK"/>
                <w:snapToGrid w:val="0"/>
                <w:kern w:val="0"/>
                <w:szCs w:val="21"/>
              </w:rPr>
              <w:t>‰</w:t>
            </w:r>
            <w:r>
              <w:rPr>
                <w:rFonts w:eastAsia="方正书宋_GBK" w:cs="宋体" w:hint="eastAsia"/>
                <w:snapToGrid w:val="0"/>
                <w:kern w:val="0"/>
                <w:szCs w:val="21"/>
              </w:rPr>
              <w:t>征收。新征用（含划拨）建设用地</w:t>
            </w:r>
            <w:r>
              <w:rPr>
                <w:rFonts w:eastAsia="方正书宋_GBK" w:cs="宋体"/>
                <w:snapToGrid w:val="0"/>
                <w:kern w:val="0"/>
                <w:szCs w:val="21"/>
              </w:rPr>
              <w:t>500</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亩</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省市县税务部门、国土部门</w:t>
            </w:r>
          </w:p>
        </w:tc>
      </w:tr>
      <w:tr w:rsidR="00E62A62" w:rsidTr="00E62A62">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三、省住房和城乡建设厅</w:t>
            </w:r>
          </w:p>
        </w:tc>
      </w:tr>
      <w:tr w:rsidR="00E62A62" w:rsidTr="00E62A62">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3</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城市基础设施配套费</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ascii="宋体" w:hAnsi="宋体" w:cs="宋体"/>
                <w:snapToGrid w:val="0"/>
                <w:kern w:val="0"/>
                <w:szCs w:val="21"/>
              </w:rPr>
            </w:pPr>
            <w:r>
              <w:rPr>
                <w:rFonts w:eastAsia="方正书宋_GBK" w:cs="宋体" w:hint="eastAsia"/>
                <w:snapToGrid w:val="0"/>
                <w:kern w:val="0"/>
                <w:szCs w:val="21"/>
              </w:rPr>
              <w:t>国务院国发〔</w:t>
            </w:r>
            <w:r>
              <w:rPr>
                <w:rFonts w:eastAsia="方正书宋_GBK" w:cs="宋体"/>
                <w:snapToGrid w:val="0"/>
                <w:kern w:val="0"/>
                <w:szCs w:val="21"/>
              </w:rPr>
              <w:t>1998</w:t>
            </w:r>
            <w:r>
              <w:rPr>
                <w:rFonts w:eastAsia="方正书宋_GBK" w:cs="宋体" w:hint="eastAsia"/>
                <w:snapToGrid w:val="0"/>
                <w:kern w:val="0"/>
                <w:szCs w:val="21"/>
              </w:rPr>
              <w:t>〕</w:t>
            </w:r>
            <w:r>
              <w:rPr>
                <w:rFonts w:eastAsia="方正书宋_GBK" w:cs="宋体"/>
                <w:snapToGrid w:val="0"/>
                <w:kern w:val="0"/>
                <w:szCs w:val="21"/>
              </w:rPr>
              <w:t>34</w:t>
            </w:r>
            <w:r>
              <w:rPr>
                <w:rFonts w:eastAsia="方正书宋_GBK" w:cs="宋体" w:hint="eastAsia"/>
                <w:snapToGrid w:val="0"/>
                <w:kern w:val="0"/>
                <w:szCs w:val="21"/>
              </w:rPr>
              <w:t>号；财政部财综函〔</w:t>
            </w:r>
            <w:r>
              <w:rPr>
                <w:rFonts w:eastAsia="方正书宋_GBK" w:cs="宋体"/>
                <w:snapToGrid w:val="0"/>
                <w:kern w:val="0"/>
                <w:szCs w:val="21"/>
              </w:rPr>
              <w:t>2002</w:t>
            </w:r>
            <w:r>
              <w:rPr>
                <w:rFonts w:eastAsia="方正书宋_GBK" w:cs="宋体" w:hint="eastAsia"/>
                <w:snapToGrid w:val="0"/>
                <w:kern w:val="0"/>
                <w:szCs w:val="21"/>
              </w:rPr>
              <w:t>〕</w:t>
            </w:r>
            <w:r>
              <w:rPr>
                <w:rFonts w:eastAsia="方正书宋_GBK" w:cs="宋体"/>
                <w:snapToGrid w:val="0"/>
                <w:kern w:val="0"/>
                <w:szCs w:val="21"/>
              </w:rPr>
              <w:t>3</w:t>
            </w:r>
            <w:r>
              <w:rPr>
                <w:rFonts w:eastAsia="方正书宋_GBK" w:cs="宋体" w:hint="eastAsia"/>
                <w:snapToGrid w:val="0"/>
                <w:kern w:val="0"/>
                <w:szCs w:val="21"/>
              </w:rPr>
              <w:t>号；省物价局、省财政厅、省建设厅皖价费〔</w:t>
            </w:r>
            <w:r>
              <w:rPr>
                <w:rFonts w:eastAsia="方正书宋_GBK" w:cs="宋体"/>
                <w:snapToGrid w:val="0"/>
                <w:kern w:val="0"/>
                <w:szCs w:val="21"/>
              </w:rPr>
              <w:t>2008</w:t>
            </w:r>
            <w:r>
              <w:rPr>
                <w:rFonts w:eastAsia="方正书宋_GBK" w:cs="宋体" w:hint="eastAsia"/>
                <w:snapToGrid w:val="0"/>
                <w:kern w:val="0"/>
                <w:szCs w:val="21"/>
              </w:rPr>
              <w:t>〕</w:t>
            </w:r>
            <w:r>
              <w:rPr>
                <w:rFonts w:eastAsia="方正书宋_GBK" w:cs="宋体"/>
                <w:snapToGrid w:val="0"/>
                <w:kern w:val="0"/>
                <w:szCs w:val="21"/>
              </w:rPr>
              <w:t>112</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ascii="宋体" w:hAnsi="宋体" w:cs="宋体"/>
                <w:snapToGrid w:val="0"/>
                <w:kern w:val="0"/>
                <w:szCs w:val="21"/>
              </w:rPr>
            </w:pPr>
            <w:r>
              <w:rPr>
                <w:rFonts w:eastAsia="方正书宋_GBK" w:cs="宋体" w:hint="eastAsia"/>
                <w:snapToGrid w:val="0"/>
                <w:kern w:val="0"/>
                <w:szCs w:val="21"/>
              </w:rPr>
              <w:t>城市规划区内新建、扩建、改建的各类工业、民用和公共房屋建筑工程项目的单位和个人，详见文件</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按建设项目的建设面积计征，详见文件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市县住房城乡建设部门</w:t>
            </w:r>
          </w:p>
        </w:tc>
      </w:tr>
      <w:tr w:rsidR="00E62A62" w:rsidTr="00E62A62">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四、省交通运输厅</w:t>
            </w:r>
          </w:p>
        </w:tc>
      </w:tr>
      <w:tr w:rsidR="00E62A62" w:rsidTr="00E62A62">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4</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港口建设费</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财政部、交通运输部财综〔</w:t>
            </w:r>
            <w:r>
              <w:rPr>
                <w:rFonts w:eastAsia="方正书宋_GBK" w:cs="宋体"/>
                <w:snapToGrid w:val="0"/>
                <w:kern w:val="0"/>
                <w:szCs w:val="21"/>
              </w:rPr>
              <w:t>2011</w:t>
            </w:r>
            <w:r>
              <w:rPr>
                <w:rFonts w:eastAsia="方正书宋_GBK" w:cs="宋体" w:hint="eastAsia"/>
                <w:snapToGrid w:val="0"/>
                <w:kern w:val="0"/>
                <w:szCs w:val="21"/>
              </w:rPr>
              <w:t>〕</w:t>
            </w:r>
            <w:r>
              <w:rPr>
                <w:rFonts w:eastAsia="方正书宋_GBK" w:cs="宋体"/>
                <w:snapToGrid w:val="0"/>
                <w:kern w:val="0"/>
                <w:szCs w:val="21"/>
              </w:rPr>
              <w:t>29</w:t>
            </w:r>
            <w:r>
              <w:rPr>
                <w:rFonts w:eastAsia="方正书宋_GBK" w:cs="宋体" w:hint="eastAsia"/>
                <w:snapToGrid w:val="0"/>
                <w:kern w:val="0"/>
                <w:szCs w:val="21"/>
              </w:rPr>
              <w:t>号；财政部、交通运输部财综〔</w:t>
            </w:r>
            <w:r>
              <w:rPr>
                <w:rFonts w:eastAsia="方正书宋_GBK" w:cs="宋体"/>
                <w:snapToGrid w:val="0"/>
                <w:kern w:val="0"/>
                <w:szCs w:val="21"/>
              </w:rPr>
              <w:t>2011</w:t>
            </w:r>
            <w:r>
              <w:rPr>
                <w:rFonts w:eastAsia="方正书宋_GBK" w:cs="宋体" w:hint="eastAsia"/>
                <w:snapToGrid w:val="0"/>
                <w:kern w:val="0"/>
                <w:szCs w:val="21"/>
              </w:rPr>
              <w:t>〕</w:t>
            </w:r>
            <w:r>
              <w:rPr>
                <w:rFonts w:eastAsia="方正书宋_GBK" w:cs="宋体"/>
                <w:snapToGrid w:val="0"/>
                <w:kern w:val="0"/>
                <w:szCs w:val="21"/>
              </w:rPr>
              <w:t>100</w:t>
            </w:r>
            <w:r>
              <w:rPr>
                <w:rFonts w:eastAsia="方正书宋_GBK" w:cs="宋体" w:hint="eastAsia"/>
                <w:snapToGrid w:val="0"/>
                <w:kern w:val="0"/>
                <w:szCs w:val="21"/>
              </w:rPr>
              <w:t>号；财政部、交通运输部财综</w:t>
            </w:r>
            <w:r>
              <w:rPr>
                <w:rFonts w:eastAsia="方正书宋_GBK" w:cs="宋体" w:hint="eastAsia"/>
                <w:snapToGrid w:val="0"/>
                <w:kern w:val="0"/>
                <w:szCs w:val="21"/>
              </w:rPr>
              <w:lastRenderedPageBreak/>
              <w:t>〔</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131</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lastRenderedPageBreak/>
              <w:t>经对外开放口岸辖区范围内码头、浮筒、锚地、水域装卸</w:t>
            </w:r>
            <w:r>
              <w:rPr>
                <w:rFonts w:eastAsia="方正书宋_GBK" w:cs="宋体" w:hint="eastAsia"/>
                <w:snapToGrid w:val="0"/>
                <w:kern w:val="0"/>
                <w:szCs w:val="21"/>
              </w:rPr>
              <w:lastRenderedPageBreak/>
              <w:t>（含过驳）的货物</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cs="宋体"/>
                <w:snapToGrid w:val="0"/>
                <w:kern w:val="0"/>
                <w:szCs w:val="21"/>
              </w:rPr>
            </w:pPr>
            <w:r>
              <w:rPr>
                <w:rFonts w:eastAsia="方正书宋_GBK" w:cs="宋体" w:hint="eastAsia"/>
                <w:snapToGrid w:val="0"/>
                <w:kern w:val="0"/>
                <w:szCs w:val="21"/>
              </w:rPr>
              <w:lastRenderedPageBreak/>
              <w:t>国内出口货物</w:t>
            </w:r>
            <w:r>
              <w:rPr>
                <w:rFonts w:eastAsia="方正书宋_GBK" w:cs="宋体"/>
                <w:snapToGrid w:val="0"/>
                <w:kern w:val="0"/>
                <w:szCs w:val="21"/>
              </w:rPr>
              <w:t>4</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吨；国外进出口货物</w:t>
            </w:r>
            <w:r>
              <w:rPr>
                <w:rFonts w:eastAsia="方正书宋_GBK" w:cs="宋体"/>
                <w:snapToGrid w:val="0"/>
                <w:kern w:val="0"/>
                <w:szCs w:val="21"/>
              </w:rPr>
              <w:t>5.6</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吨；国内出口集装箱和内支线集装箱</w:t>
            </w:r>
            <w:r>
              <w:rPr>
                <w:rFonts w:eastAsia="方正书宋_GBK" w:cs="宋体"/>
                <w:snapToGrid w:val="0"/>
                <w:kern w:val="0"/>
                <w:szCs w:val="21"/>
              </w:rPr>
              <w:t>20</w:t>
            </w:r>
            <w:r>
              <w:rPr>
                <w:rFonts w:eastAsia="方正书宋_GBK" w:cs="宋体" w:hint="eastAsia"/>
                <w:snapToGrid w:val="0"/>
                <w:kern w:val="0"/>
                <w:szCs w:val="21"/>
              </w:rPr>
              <w:t>英尺</w:t>
            </w:r>
            <w:r>
              <w:rPr>
                <w:rFonts w:eastAsia="方正书宋_GBK" w:cs="宋体"/>
                <w:snapToGrid w:val="0"/>
                <w:kern w:val="0"/>
                <w:szCs w:val="21"/>
              </w:rPr>
              <w:t>32</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箱，</w:t>
            </w:r>
            <w:r>
              <w:rPr>
                <w:rFonts w:eastAsia="方正书宋_GBK" w:cs="宋体"/>
                <w:snapToGrid w:val="0"/>
                <w:kern w:val="0"/>
                <w:szCs w:val="21"/>
              </w:rPr>
              <w:t>40</w:t>
            </w:r>
            <w:r>
              <w:rPr>
                <w:rFonts w:eastAsia="方正书宋_GBK" w:cs="宋体" w:hint="eastAsia"/>
                <w:snapToGrid w:val="0"/>
                <w:kern w:val="0"/>
                <w:szCs w:val="21"/>
              </w:rPr>
              <w:t>英尺</w:t>
            </w:r>
            <w:r>
              <w:rPr>
                <w:rFonts w:eastAsia="方正书宋_GBK" w:cs="宋体"/>
                <w:snapToGrid w:val="0"/>
                <w:kern w:val="0"/>
                <w:szCs w:val="21"/>
              </w:rPr>
              <w:t>48</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箱；国外进出</w:t>
            </w:r>
            <w:r>
              <w:rPr>
                <w:rFonts w:eastAsia="方正书宋_GBK" w:cs="宋体" w:hint="eastAsia"/>
                <w:snapToGrid w:val="0"/>
                <w:kern w:val="0"/>
                <w:szCs w:val="21"/>
              </w:rPr>
              <w:lastRenderedPageBreak/>
              <w:t>口集装箱</w:t>
            </w:r>
            <w:r>
              <w:rPr>
                <w:rFonts w:eastAsia="方正书宋_GBK" w:cs="宋体"/>
                <w:snapToGrid w:val="0"/>
                <w:kern w:val="0"/>
                <w:szCs w:val="21"/>
              </w:rPr>
              <w:t>20</w:t>
            </w:r>
            <w:r>
              <w:rPr>
                <w:rFonts w:eastAsia="方正书宋_GBK" w:cs="宋体" w:hint="eastAsia"/>
                <w:snapToGrid w:val="0"/>
                <w:kern w:val="0"/>
                <w:szCs w:val="21"/>
              </w:rPr>
              <w:t>英尺</w:t>
            </w:r>
            <w:r>
              <w:rPr>
                <w:rFonts w:eastAsia="方正书宋_GBK" w:cs="宋体"/>
                <w:snapToGrid w:val="0"/>
                <w:kern w:val="0"/>
                <w:szCs w:val="21"/>
              </w:rPr>
              <w:t>64</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箱，</w:t>
            </w:r>
            <w:r>
              <w:rPr>
                <w:rFonts w:eastAsia="方正书宋_GBK" w:cs="宋体"/>
                <w:snapToGrid w:val="0"/>
                <w:kern w:val="0"/>
                <w:szCs w:val="21"/>
              </w:rPr>
              <w:t>40</w:t>
            </w:r>
            <w:r>
              <w:rPr>
                <w:rFonts w:eastAsia="方正书宋_GBK" w:cs="宋体" w:hint="eastAsia"/>
                <w:snapToGrid w:val="0"/>
                <w:kern w:val="0"/>
                <w:szCs w:val="21"/>
              </w:rPr>
              <w:t>英尺</w:t>
            </w:r>
            <w:r>
              <w:rPr>
                <w:rFonts w:eastAsia="方正书宋_GBK" w:cs="宋体"/>
                <w:snapToGrid w:val="0"/>
                <w:kern w:val="0"/>
                <w:szCs w:val="21"/>
              </w:rPr>
              <w:t>96</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箱；详见文件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lastRenderedPageBreak/>
              <w:t>交通运输部所属海事管理机构</w:t>
            </w:r>
          </w:p>
        </w:tc>
      </w:tr>
      <w:tr w:rsidR="00E62A62" w:rsidTr="00E62A62">
        <w:trPr>
          <w:trHeight w:val="1592"/>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lastRenderedPageBreak/>
              <w:t>5</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船舶油污损害赔偿基金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《中华人民共和国海洋环境保护法》；《防治船舶污染海洋环境管理条例》；财政部、交通运输部财综〔</w:t>
            </w:r>
            <w:r>
              <w:rPr>
                <w:rFonts w:eastAsia="方正书宋_GBK" w:cs="宋体"/>
                <w:snapToGrid w:val="0"/>
                <w:kern w:val="0"/>
                <w:szCs w:val="21"/>
              </w:rPr>
              <w:t>2012</w:t>
            </w:r>
            <w:r>
              <w:rPr>
                <w:rFonts w:eastAsia="方正书宋_GBK" w:cs="宋体" w:hint="eastAsia"/>
                <w:snapToGrid w:val="0"/>
                <w:kern w:val="0"/>
                <w:szCs w:val="21"/>
              </w:rPr>
              <w:t>〕</w:t>
            </w:r>
            <w:r>
              <w:rPr>
                <w:rFonts w:eastAsia="方正书宋_GBK" w:cs="宋体"/>
                <w:snapToGrid w:val="0"/>
                <w:kern w:val="0"/>
                <w:szCs w:val="21"/>
              </w:rPr>
              <w:t>33</w:t>
            </w:r>
            <w:r>
              <w:rPr>
                <w:rFonts w:eastAsia="方正书宋_GBK" w:cs="宋体" w:hint="eastAsia"/>
                <w:snapToGrid w:val="0"/>
                <w:kern w:val="0"/>
                <w:szCs w:val="21"/>
              </w:rPr>
              <w:t>号；交通运输部、财政部交财审发〔</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96</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在中华人民共和国管辖水域内接收从海上运输持久性油类物质的货物所有人或其代理人</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持久性油类物质</w:t>
            </w:r>
            <w:r>
              <w:rPr>
                <w:rFonts w:eastAsia="方正书宋_GBK" w:cs="宋体"/>
                <w:snapToGrid w:val="0"/>
                <w:kern w:val="0"/>
                <w:szCs w:val="21"/>
              </w:rPr>
              <w:t>0.3</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吨</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交通运输部所属海事管理机构</w:t>
            </w:r>
          </w:p>
        </w:tc>
      </w:tr>
      <w:tr w:rsidR="00E62A62" w:rsidTr="00E62A62">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五、省林业厅</w:t>
            </w:r>
          </w:p>
        </w:tc>
      </w:tr>
      <w:tr w:rsidR="00E62A62" w:rsidTr="00E62A62">
        <w:trPr>
          <w:trHeight w:val="1884"/>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6</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森林植被恢复费</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《中华人民共和国森林法》；财政部、国家林业局财综〔</w:t>
            </w:r>
            <w:r>
              <w:rPr>
                <w:rFonts w:eastAsia="方正书宋_GBK" w:cs="宋体"/>
                <w:snapToGrid w:val="0"/>
                <w:kern w:val="0"/>
                <w:szCs w:val="21"/>
              </w:rPr>
              <w:t>2002</w:t>
            </w:r>
            <w:r>
              <w:rPr>
                <w:rFonts w:eastAsia="方正书宋_GBK" w:cs="宋体" w:hint="eastAsia"/>
                <w:snapToGrid w:val="0"/>
                <w:kern w:val="0"/>
                <w:szCs w:val="21"/>
              </w:rPr>
              <w:t>〕</w:t>
            </w:r>
            <w:r>
              <w:rPr>
                <w:rFonts w:eastAsia="方正书宋_GBK" w:cs="宋体"/>
                <w:snapToGrid w:val="0"/>
                <w:kern w:val="0"/>
                <w:szCs w:val="21"/>
              </w:rPr>
              <w:t>73</w:t>
            </w:r>
            <w:r>
              <w:rPr>
                <w:rFonts w:eastAsia="方正书宋_GBK" w:cs="宋体" w:hint="eastAsia"/>
                <w:snapToGrid w:val="0"/>
                <w:kern w:val="0"/>
                <w:szCs w:val="21"/>
              </w:rPr>
              <w:t>号、财税〔</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122</w:t>
            </w:r>
            <w:r>
              <w:rPr>
                <w:rFonts w:eastAsia="方正书宋_GBK" w:cs="宋体" w:hint="eastAsia"/>
                <w:snapToGrid w:val="0"/>
                <w:kern w:val="0"/>
                <w:szCs w:val="21"/>
              </w:rPr>
              <w:t>号；省财政厅、省林业厅财综〔</w:t>
            </w:r>
            <w:r>
              <w:rPr>
                <w:rFonts w:eastAsia="方正书宋_GBK" w:cs="宋体"/>
                <w:snapToGrid w:val="0"/>
                <w:kern w:val="0"/>
                <w:szCs w:val="21"/>
              </w:rPr>
              <w:t>2003</w:t>
            </w:r>
            <w:r>
              <w:rPr>
                <w:rFonts w:eastAsia="方正书宋_GBK" w:cs="宋体" w:hint="eastAsia"/>
                <w:snapToGrid w:val="0"/>
                <w:kern w:val="0"/>
                <w:szCs w:val="21"/>
              </w:rPr>
              <w:t>〕</w:t>
            </w:r>
            <w:r>
              <w:rPr>
                <w:rFonts w:eastAsia="方正书宋_GBK" w:cs="宋体"/>
                <w:snapToGrid w:val="0"/>
                <w:kern w:val="0"/>
                <w:szCs w:val="21"/>
              </w:rPr>
              <w:t>1088</w:t>
            </w:r>
            <w:r>
              <w:rPr>
                <w:rFonts w:eastAsia="方正书宋_GBK" w:cs="宋体" w:hint="eastAsia"/>
                <w:snapToGrid w:val="0"/>
                <w:kern w:val="0"/>
                <w:szCs w:val="21"/>
              </w:rPr>
              <w:t>号、财综〔</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2241</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勘查、开采矿藏和修建道路、水利、电力、通讯等各项工程确需占用、征用或者临时占用林地的用地单位</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郁闭度</w:t>
            </w:r>
            <w:r>
              <w:rPr>
                <w:rFonts w:eastAsia="方正书宋_GBK" w:cs="宋体"/>
                <w:snapToGrid w:val="0"/>
                <w:kern w:val="0"/>
                <w:szCs w:val="21"/>
              </w:rPr>
              <w:t>0.2</w:t>
            </w:r>
            <w:r>
              <w:rPr>
                <w:rFonts w:eastAsia="方正书宋_GBK" w:cs="宋体" w:hint="eastAsia"/>
                <w:snapToGrid w:val="0"/>
                <w:kern w:val="0"/>
                <w:szCs w:val="21"/>
              </w:rPr>
              <w:t>以上的乔木林地（含采伐迹地、火烧迹地）、竹林地、苗圃地，每平方米</w:t>
            </w:r>
            <w:r>
              <w:rPr>
                <w:rFonts w:eastAsia="方正书宋_GBK" w:cs="宋体"/>
                <w:snapToGrid w:val="0"/>
                <w:kern w:val="0"/>
                <w:szCs w:val="21"/>
              </w:rPr>
              <w:t>12</w:t>
            </w:r>
            <w:r>
              <w:rPr>
                <w:rFonts w:eastAsia="方正书宋_GBK" w:cs="宋体" w:hint="eastAsia"/>
                <w:snapToGrid w:val="0"/>
                <w:kern w:val="0"/>
                <w:szCs w:val="21"/>
              </w:rPr>
              <w:t>元；灌木林地、疏林地、未成林造林地，每平方米</w:t>
            </w:r>
            <w:r>
              <w:rPr>
                <w:rFonts w:eastAsia="方正书宋_GBK" w:cs="宋体"/>
                <w:snapToGrid w:val="0"/>
                <w:kern w:val="0"/>
                <w:szCs w:val="21"/>
              </w:rPr>
              <w:t>8</w:t>
            </w:r>
            <w:r>
              <w:rPr>
                <w:rFonts w:eastAsia="方正书宋_GBK" w:cs="宋体" w:hint="eastAsia"/>
                <w:snapToGrid w:val="0"/>
                <w:kern w:val="0"/>
                <w:szCs w:val="21"/>
              </w:rPr>
              <w:t>元；宜林地，每平方米</w:t>
            </w:r>
            <w:r>
              <w:rPr>
                <w:rFonts w:eastAsia="方正书宋_GBK" w:cs="宋体"/>
                <w:snapToGrid w:val="0"/>
                <w:kern w:val="0"/>
                <w:szCs w:val="21"/>
              </w:rPr>
              <w:t>5</w:t>
            </w:r>
            <w:r>
              <w:rPr>
                <w:rFonts w:eastAsia="方正书宋_GBK" w:cs="宋体" w:hint="eastAsia"/>
                <w:snapToGrid w:val="0"/>
                <w:kern w:val="0"/>
                <w:szCs w:val="21"/>
              </w:rPr>
              <w:t>元；详见文件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省市县林业部门</w:t>
            </w:r>
          </w:p>
        </w:tc>
      </w:tr>
      <w:tr w:rsidR="00E62A62" w:rsidTr="00E62A62">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六、省税务局</w:t>
            </w:r>
          </w:p>
        </w:tc>
      </w:tr>
      <w:tr w:rsidR="00E62A62" w:rsidTr="00E62A62">
        <w:trPr>
          <w:trHeight w:val="2233"/>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7</w:t>
            </w:r>
          </w:p>
          <w:p w:rsidR="00E62A62" w:rsidRDefault="00E62A62">
            <w:pPr>
              <w:widowControl/>
              <w:snapToGrid w:val="0"/>
              <w:spacing w:line="300" w:lineRule="exact"/>
              <w:jc w:val="center"/>
              <w:rPr>
                <w:rFonts w:eastAsia="方正书宋_GBK" w:cs="宋体"/>
                <w:snapToGrid w:val="0"/>
                <w:kern w:val="0"/>
                <w:szCs w:val="21"/>
              </w:rPr>
            </w:pPr>
            <w:r>
              <w:rPr>
                <w:rFonts w:eastAsia="方正楷体_GBK"/>
                <w:snapToGrid w:val="0"/>
                <w:kern w:val="0"/>
              </w:rPr>
              <w:t>▲</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教育费附加</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《中华人民共和国教育法》；国务院令第</w:t>
            </w:r>
            <w:r>
              <w:rPr>
                <w:rFonts w:eastAsia="方正书宋_GBK" w:cs="宋体"/>
                <w:snapToGrid w:val="0"/>
                <w:kern w:val="0"/>
                <w:szCs w:val="21"/>
              </w:rPr>
              <w:t>60</w:t>
            </w:r>
            <w:r>
              <w:rPr>
                <w:rFonts w:eastAsia="方正书宋_GBK" w:cs="宋体" w:hint="eastAsia"/>
                <w:snapToGrid w:val="0"/>
                <w:kern w:val="0"/>
                <w:szCs w:val="21"/>
              </w:rPr>
              <w:t>号；国务院令第</w:t>
            </w:r>
            <w:r>
              <w:rPr>
                <w:rFonts w:eastAsia="方正书宋_GBK" w:cs="宋体"/>
                <w:snapToGrid w:val="0"/>
                <w:kern w:val="0"/>
                <w:szCs w:val="21"/>
              </w:rPr>
              <w:t>448</w:t>
            </w:r>
            <w:r>
              <w:rPr>
                <w:rFonts w:eastAsia="方正书宋_GBK" w:cs="宋体" w:hint="eastAsia"/>
                <w:snapToGrid w:val="0"/>
                <w:kern w:val="0"/>
                <w:szCs w:val="21"/>
              </w:rPr>
              <w:t>号；国发明电〔</w:t>
            </w:r>
            <w:r>
              <w:rPr>
                <w:rFonts w:eastAsia="方正书宋_GBK" w:cs="宋体"/>
                <w:snapToGrid w:val="0"/>
                <w:kern w:val="0"/>
                <w:szCs w:val="21"/>
              </w:rPr>
              <w:t>1994</w:t>
            </w:r>
            <w:r>
              <w:rPr>
                <w:rFonts w:eastAsia="方正书宋_GBK" w:cs="宋体" w:hint="eastAsia"/>
                <w:snapToGrid w:val="0"/>
                <w:kern w:val="0"/>
                <w:szCs w:val="21"/>
              </w:rPr>
              <w:t>〕</w:t>
            </w:r>
            <w:r>
              <w:rPr>
                <w:rFonts w:eastAsia="方正书宋_GBK" w:cs="宋体"/>
                <w:snapToGrid w:val="0"/>
                <w:kern w:val="0"/>
                <w:szCs w:val="21"/>
              </w:rPr>
              <w:t>2</w:t>
            </w:r>
            <w:r>
              <w:rPr>
                <w:rFonts w:eastAsia="方正书宋_GBK" w:cs="宋体" w:hint="eastAsia"/>
                <w:snapToGrid w:val="0"/>
                <w:kern w:val="0"/>
                <w:szCs w:val="21"/>
              </w:rPr>
              <w:t>号、国发明电〔</w:t>
            </w:r>
            <w:r>
              <w:rPr>
                <w:rFonts w:eastAsia="方正书宋_GBK" w:cs="宋体"/>
                <w:snapToGrid w:val="0"/>
                <w:kern w:val="0"/>
                <w:szCs w:val="21"/>
              </w:rPr>
              <w:t>1994</w:t>
            </w:r>
            <w:r>
              <w:rPr>
                <w:rFonts w:eastAsia="方正书宋_GBK" w:cs="宋体" w:hint="eastAsia"/>
                <w:snapToGrid w:val="0"/>
                <w:kern w:val="0"/>
                <w:szCs w:val="21"/>
              </w:rPr>
              <w:t>〕</w:t>
            </w:r>
            <w:r>
              <w:rPr>
                <w:rFonts w:eastAsia="方正书宋_GBK" w:cs="宋体"/>
                <w:snapToGrid w:val="0"/>
                <w:kern w:val="0"/>
                <w:szCs w:val="21"/>
              </w:rPr>
              <w:t>23</w:t>
            </w:r>
            <w:r>
              <w:rPr>
                <w:rFonts w:eastAsia="方正书宋_GBK" w:cs="宋体" w:hint="eastAsia"/>
                <w:snapToGrid w:val="0"/>
                <w:kern w:val="0"/>
                <w:szCs w:val="21"/>
              </w:rPr>
              <w:t>号；国发〔</w:t>
            </w:r>
            <w:r>
              <w:rPr>
                <w:rFonts w:eastAsia="方正书宋_GBK" w:cs="宋体"/>
                <w:snapToGrid w:val="0"/>
                <w:kern w:val="0"/>
                <w:szCs w:val="21"/>
              </w:rPr>
              <w:t>2010</w:t>
            </w:r>
            <w:r>
              <w:rPr>
                <w:rFonts w:eastAsia="方正书宋_GBK" w:cs="宋体" w:hint="eastAsia"/>
                <w:snapToGrid w:val="0"/>
                <w:kern w:val="0"/>
                <w:szCs w:val="21"/>
              </w:rPr>
              <w:t>〕</w:t>
            </w:r>
            <w:r>
              <w:rPr>
                <w:rFonts w:eastAsia="方正书宋_GBK" w:cs="宋体"/>
                <w:snapToGrid w:val="0"/>
                <w:kern w:val="0"/>
                <w:szCs w:val="21"/>
              </w:rPr>
              <w:t>35</w:t>
            </w:r>
            <w:r>
              <w:rPr>
                <w:rFonts w:eastAsia="方正书宋_GBK" w:cs="宋体" w:hint="eastAsia"/>
                <w:snapToGrid w:val="0"/>
                <w:kern w:val="0"/>
                <w:szCs w:val="21"/>
              </w:rPr>
              <w:t>号；财政部、国家税务总局财税〔</w:t>
            </w:r>
            <w:r>
              <w:rPr>
                <w:rFonts w:eastAsia="方正书宋_GBK" w:cs="宋体"/>
                <w:snapToGrid w:val="0"/>
                <w:kern w:val="0"/>
                <w:szCs w:val="21"/>
              </w:rPr>
              <w:t>2010</w:t>
            </w:r>
            <w:r>
              <w:rPr>
                <w:rFonts w:eastAsia="方正书宋_GBK" w:cs="宋体" w:hint="eastAsia"/>
                <w:snapToGrid w:val="0"/>
                <w:kern w:val="0"/>
                <w:szCs w:val="21"/>
              </w:rPr>
              <w:t>〕</w:t>
            </w:r>
            <w:r>
              <w:rPr>
                <w:rFonts w:eastAsia="方正书宋_GBK" w:cs="宋体"/>
                <w:snapToGrid w:val="0"/>
                <w:kern w:val="0"/>
                <w:szCs w:val="21"/>
              </w:rPr>
              <w:t>103</w:t>
            </w:r>
            <w:r>
              <w:rPr>
                <w:rFonts w:eastAsia="方正书宋_GBK" w:cs="宋体" w:hint="eastAsia"/>
                <w:snapToGrid w:val="0"/>
                <w:kern w:val="0"/>
                <w:szCs w:val="21"/>
              </w:rPr>
              <w:t>号、财税〔</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122</w:t>
            </w:r>
            <w:r>
              <w:rPr>
                <w:rFonts w:eastAsia="方正书宋_GBK" w:cs="宋体" w:hint="eastAsia"/>
                <w:snapToGrid w:val="0"/>
                <w:kern w:val="0"/>
                <w:szCs w:val="21"/>
              </w:rPr>
              <w:t>号；财税〔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12</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缴纳增值税、营业税、消费税的单位和个人</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按增值税、营业税、消费税税额的</w:t>
            </w:r>
            <w:r>
              <w:rPr>
                <w:rFonts w:eastAsia="方正书宋_GBK" w:cs="宋体"/>
                <w:snapToGrid w:val="0"/>
                <w:kern w:val="0"/>
                <w:szCs w:val="21"/>
              </w:rPr>
              <w:t>3%</w:t>
            </w:r>
            <w:r>
              <w:rPr>
                <w:rFonts w:eastAsia="方正书宋_GBK" w:cs="宋体" w:hint="eastAsia"/>
                <w:snapToGrid w:val="0"/>
                <w:kern w:val="0"/>
                <w:szCs w:val="21"/>
              </w:rPr>
              <w:t>征收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省市县税务部门</w:t>
            </w:r>
          </w:p>
        </w:tc>
      </w:tr>
      <w:tr w:rsidR="00E62A62" w:rsidTr="00E62A62">
        <w:trPr>
          <w:trHeight w:val="2205"/>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lastRenderedPageBreak/>
              <w:t>8</w:t>
            </w:r>
          </w:p>
          <w:p w:rsidR="00E62A62" w:rsidRDefault="00E62A62">
            <w:pPr>
              <w:widowControl/>
              <w:snapToGrid w:val="0"/>
              <w:spacing w:line="300" w:lineRule="exact"/>
              <w:jc w:val="center"/>
              <w:rPr>
                <w:rFonts w:eastAsia="方正书宋_GBK" w:cs="宋体"/>
                <w:snapToGrid w:val="0"/>
                <w:kern w:val="0"/>
                <w:szCs w:val="21"/>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地方教育费附加</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《中华人民共和国教育法》；财政部财综〔</w:t>
            </w:r>
            <w:r>
              <w:rPr>
                <w:rFonts w:eastAsia="方正书宋_GBK" w:cs="宋体"/>
                <w:snapToGrid w:val="0"/>
                <w:kern w:val="0"/>
                <w:szCs w:val="21"/>
              </w:rPr>
              <w:t>2010</w:t>
            </w:r>
            <w:r>
              <w:rPr>
                <w:rFonts w:eastAsia="方正书宋_GBK" w:cs="宋体" w:hint="eastAsia"/>
                <w:snapToGrid w:val="0"/>
                <w:kern w:val="0"/>
                <w:szCs w:val="21"/>
              </w:rPr>
              <w:t>〕</w:t>
            </w:r>
            <w:r>
              <w:rPr>
                <w:rFonts w:eastAsia="方正书宋_GBK" w:cs="宋体"/>
                <w:snapToGrid w:val="0"/>
                <w:kern w:val="0"/>
                <w:szCs w:val="21"/>
              </w:rPr>
              <w:t>98</w:t>
            </w:r>
            <w:r>
              <w:rPr>
                <w:rFonts w:eastAsia="方正书宋_GBK" w:cs="宋体" w:hint="eastAsia"/>
                <w:snapToGrid w:val="0"/>
                <w:kern w:val="0"/>
                <w:szCs w:val="21"/>
              </w:rPr>
              <w:t>号、财综函〔</w:t>
            </w:r>
            <w:r>
              <w:rPr>
                <w:rFonts w:eastAsia="方正书宋_GBK" w:cs="宋体"/>
                <w:snapToGrid w:val="0"/>
                <w:kern w:val="0"/>
                <w:szCs w:val="21"/>
              </w:rPr>
              <w:t>2011</w:t>
            </w:r>
            <w:r>
              <w:rPr>
                <w:rFonts w:eastAsia="方正书宋_GBK" w:cs="宋体" w:hint="eastAsia"/>
                <w:snapToGrid w:val="0"/>
                <w:kern w:val="0"/>
                <w:szCs w:val="21"/>
              </w:rPr>
              <w:t>〕</w:t>
            </w:r>
            <w:r>
              <w:rPr>
                <w:rFonts w:eastAsia="方正书宋_GBK" w:cs="宋体"/>
                <w:snapToGrid w:val="0"/>
                <w:kern w:val="0"/>
                <w:szCs w:val="21"/>
              </w:rPr>
              <w:t>5</w:t>
            </w:r>
            <w:r>
              <w:rPr>
                <w:rFonts w:eastAsia="方正书宋_GBK" w:cs="宋体" w:hint="eastAsia"/>
                <w:snapToGrid w:val="0"/>
                <w:kern w:val="0"/>
                <w:szCs w:val="21"/>
              </w:rPr>
              <w:t>号；省财政厅、省地税局、省教育厅财综〔</w:t>
            </w:r>
            <w:r>
              <w:rPr>
                <w:rFonts w:eastAsia="方正书宋_GBK" w:cs="宋体"/>
                <w:snapToGrid w:val="0"/>
                <w:kern w:val="0"/>
                <w:szCs w:val="21"/>
              </w:rPr>
              <w:t>2011</w:t>
            </w:r>
            <w:r>
              <w:rPr>
                <w:rFonts w:eastAsia="方正书宋_GBK" w:cs="宋体" w:hint="eastAsia"/>
                <w:snapToGrid w:val="0"/>
                <w:kern w:val="0"/>
                <w:szCs w:val="21"/>
              </w:rPr>
              <w:t>〕</w:t>
            </w:r>
            <w:r>
              <w:rPr>
                <w:rFonts w:eastAsia="方正书宋_GBK" w:cs="宋体"/>
                <w:snapToGrid w:val="0"/>
                <w:kern w:val="0"/>
                <w:szCs w:val="21"/>
              </w:rPr>
              <w:t>349</w:t>
            </w:r>
            <w:r>
              <w:rPr>
                <w:rFonts w:eastAsia="方正书宋_GBK" w:cs="宋体" w:hint="eastAsia"/>
                <w:snapToGrid w:val="0"/>
                <w:kern w:val="0"/>
                <w:szCs w:val="21"/>
              </w:rPr>
              <w:t>号；财政部、国家税务总局财税〔</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122</w:t>
            </w:r>
            <w:r>
              <w:rPr>
                <w:rFonts w:eastAsia="方正书宋_GBK" w:cs="宋体" w:hint="eastAsia"/>
                <w:snapToGrid w:val="0"/>
                <w:kern w:val="0"/>
                <w:szCs w:val="21"/>
              </w:rPr>
              <w:t>号；财政部、国家税务总局财税〔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12</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缴纳增值税、营业税、消费税的单位和个人</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按增值税、营业税、消费税税额的</w:t>
            </w:r>
            <w:r>
              <w:rPr>
                <w:rFonts w:eastAsia="方正书宋_GBK" w:cs="宋体"/>
                <w:snapToGrid w:val="0"/>
                <w:kern w:val="0"/>
                <w:szCs w:val="21"/>
              </w:rPr>
              <w:t>2%</w:t>
            </w:r>
            <w:r>
              <w:rPr>
                <w:rFonts w:eastAsia="方正书宋_GBK" w:cs="宋体" w:hint="eastAsia"/>
                <w:snapToGrid w:val="0"/>
                <w:kern w:val="0"/>
                <w:szCs w:val="21"/>
              </w:rPr>
              <w:t>征收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省市县税务部门</w:t>
            </w:r>
          </w:p>
        </w:tc>
      </w:tr>
      <w:tr w:rsidR="00E62A62" w:rsidTr="00E62A62">
        <w:trPr>
          <w:trHeight w:val="2570"/>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ascii="黑体" w:eastAsia="黑体"/>
                <w:snapToGrid w:val="0"/>
                <w:kern w:val="0"/>
              </w:rPr>
            </w:pPr>
            <w:r>
              <w:rPr>
                <w:rFonts w:ascii="黑体" w:eastAsia="黑体" w:hint="eastAsia"/>
                <w:snapToGrid w:val="0"/>
                <w:kern w:val="0"/>
              </w:rPr>
              <w:t>●</w:t>
            </w:r>
          </w:p>
          <w:p w:rsidR="00E62A62" w:rsidRDefault="00E62A62">
            <w:pPr>
              <w:widowControl/>
              <w:snapToGrid w:val="0"/>
              <w:spacing w:line="300" w:lineRule="exact"/>
              <w:jc w:val="center"/>
              <w:rPr>
                <w:rFonts w:eastAsia="方正书宋_GBK" w:cs="宋体"/>
                <w:snapToGrid w:val="0"/>
                <w:kern w:val="0"/>
                <w:szCs w:val="21"/>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水利建设基金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kern w:val="0"/>
                <w:szCs w:val="21"/>
              </w:rPr>
            </w:pPr>
            <w:r>
              <w:rPr>
                <w:rFonts w:eastAsia="方正书宋_GBK" w:hint="eastAsia"/>
                <w:snapToGrid w:val="0"/>
                <w:kern w:val="0"/>
                <w:szCs w:val="21"/>
              </w:rPr>
              <w:t>财政部、国家发展改革委、水利部财综〔</w:t>
            </w:r>
            <w:r>
              <w:rPr>
                <w:rFonts w:eastAsia="方正书宋_GBK"/>
                <w:snapToGrid w:val="0"/>
                <w:kern w:val="0"/>
                <w:szCs w:val="21"/>
              </w:rPr>
              <w:t>2011</w:t>
            </w:r>
            <w:r>
              <w:rPr>
                <w:rFonts w:eastAsia="方正书宋_GBK" w:hint="eastAsia"/>
                <w:snapToGrid w:val="0"/>
                <w:kern w:val="0"/>
                <w:szCs w:val="21"/>
              </w:rPr>
              <w:t>〕</w:t>
            </w:r>
            <w:r>
              <w:rPr>
                <w:rFonts w:eastAsia="方正书宋_GBK"/>
                <w:snapToGrid w:val="0"/>
                <w:kern w:val="0"/>
                <w:szCs w:val="21"/>
              </w:rPr>
              <w:t>2</w:t>
            </w:r>
            <w:r>
              <w:rPr>
                <w:rFonts w:eastAsia="方正书宋_GBK" w:hint="eastAsia"/>
                <w:snapToGrid w:val="0"/>
                <w:kern w:val="0"/>
                <w:szCs w:val="21"/>
              </w:rPr>
              <w:t>号；皖政〔</w:t>
            </w:r>
            <w:r>
              <w:rPr>
                <w:rFonts w:eastAsia="方正书宋_GBK"/>
                <w:snapToGrid w:val="0"/>
                <w:kern w:val="0"/>
                <w:szCs w:val="21"/>
              </w:rPr>
              <w:t>2012</w:t>
            </w:r>
            <w:r>
              <w:rPr>
                <w:rFonts w:eastAsia="方正书宋_GBK" w:hint="eastAsia"/>
                <w:snapToGrid w:val="0"/>
                <w:kern w:val="0"/>
                <w:szCs w:val="21"/>
              </w:rPr>
              <w:t>〕</w:t>
            </w:r>
            <w:r>
              <w:rPr>
                <w:rFonts w:eastAsia="方正书宋_GBK"/>
                <w:snapToGrid w:val="0"/>
                <w:kern w:val="0"/>
                <w:szCs w:val="21"/>
              </w:rPr>
              <w:t>54</w:t>
            </w:r>
            <w:r>
              <w:rPr>
                <w:rFonts w:eastAsia="方正书宋_GBK"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有销售收入和营业收入的企事业单位和个体经营者。新征用（含划拨）建设用地单位</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企</w:t>
            </w:r>
            <w:r>
              <w:rPr>
                <w:rFonts w:eastAsia="方正书宋_GBK" w:hint="eastAsia"/>
                <w:snapToGrid w:val="0"/>
                <w:kern w:val="0"/>
                <w:szCs w:val="21"/>
              </w:rPr>
              <w:t>事业单位和个体经营者，按其上年销售收入或营业收入的</w:t>
            </w:r>
            <w:r>
              <w:rPr>
                <w:rFonts w:eastAsia="方正书宋_GBK"/>
                <w:snapToGrid w:val="0"/>
                <w:kern w:val="0"/>
                <w:szCs w:val="21"/>
              </w:rPr>
              <w:t>0.6‰</w:t>
            </w:r>
            <w:r>
              <w:rPr>
                <w:rFonts w:eastAsia="方正书宋_GBK" w:hint="eastAsia"/>
                <w:snapToGrid w:val="0"/>
                <w:kern w:val="0"/>
                <w:szCs w:val="21"/>
              </w:rPr>
              <w:t>征收。其中，银行（含信用社）按上年利息收入的</w:t>
            </w:r>
            <w:r>
              <w:rPr>
                <w:rFonts w:eastAsia="方正书宋_GBK"/>
                <w:snapToGrid w:val="0"/>
                <w:kern w:val="0"/>
                <w:szCs w:val="21"/>
              </w:rPr>
              <w:t>0.4‰</w:t>
            </w:r>
            <w:r>
              <w:rPr>
                <w:rFonts w:eastAsia="方正书宋_GBK" w:hint="eastAsia"/>
                <w:snapToGrid w:val="0"/>
                <w:kern w:val="0"/>
                <w:szCs w:val="21"/>
              </w:rPr>
              <w:t>征收；保险公司按上年保费收入的</w:t>
            </w:r>
            <w:r>
              <w:rPr>
                <w:rFonts w:eastAsia="方正书宋_GBK"/>
                <w:snapToGrid w:val="0"/>
                <w:kern w:val="0"/>
                <w:szCs w:val="21"/>
              </w:rPr>
              <w:t>0.4‰</w:t>
            </w:r>
            <w:r>
              <w:rPr>
                <w:rFonts w:eastAsia="方正书宋_GBK" w:hint="eastAsia"/>
                <w:snapToGrid w:val="0"/>
                <w:kern w:val="0"/>
                <w:szCs w:val="21"/>
              </w:rPr>
              <w:t>征收；各类信托投资公司、财务公司等非银行金融机构按上年业务收入的</w:t>
            </w:r>
            <w:r>
              <w:rPr>
                <w:rFonts w:eastAsia="方正书宋_GBK"/>
                <w:snapToGrid w:val="0"/>
                <w:kern w:val="0"/>
                <w:szCs w:val="21"/>
              </w:rPr>
              <w:t>0.6‰</w:t>
            </w:r>
            <w:r>
              <w:rPr>
                <w:rFonts w:eastAsia="方正书宋_GBK" w:hint="eastAsia"/>
                <w:snapToGrid w:val="0"/>
                <w:kern w:val="0"/>
                <w:szCs w:val="21"/>
              </w:rPr>
              <w:t>征收。新征用（含划拨）建设用地</w:t>
            </w:r>
            <w:r>
              <w:rPr>
                <w:rFonts w:eastAsia="方正书宋_GBK"/>
                <w:snapToGrid w:val="0"/>
                <w:kern w:val="0"/>
                <w:szCs w:val="21"/>
              </w:rPr>
              <w:t>500</w:t>
            </w:r>
            <w:r>
              <w:rPr>
                <w:rFonts w:eastAsia="方正书宋_GBK" w:hint="eastAsia"/>
                <w:snapToGrid w:val="0"/>
                <w:kern w:val="0"/>
                <w:szCs w:val="21"/>
              </w:rPr>
              <w:t>元</w:t>
            </w:r>
            <w:r>
              <w:rPr>
                <w:rFonts w:eastAsia="方正书宋_GBK"/>
                <w:snapToGrid w:val="0"/>
                <w:kern w:val="0"/>
                <w:szCs w:val="21"/>
              </w:rPr>
              <w:t>/</w:t>
            </w:r>
            <w:r>
              <w:rPr>
                <w:rFonts w:eastAsia="方正书宋_GBK" w:hint="eastAsia"/>
                <w:snapToGrid w:val="0"/>
                <w:kern w:val="0"/>
                <w:szCs w:val="21"/>
              </w:rPr>
              <w:t>亩</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省市县税务部门、国土部门</w:t>
            </w:r>
          </w:p>
        </w:tc>
      </w:tr>
      <w:tr w:rsidR="00E62A62" w:rsidTr="00E62A62">
        <w:trPr>
          <w:trHeight w:val="3673"/>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ascii="黑体" w:eastAsia="黑体"/>
                <w:snapToGrid w:val="0"/>
                <w:kern w:val="0"/>
              </w:rPr>
            </w:pPr>
            <w:r>
              <w:rPr>
                <w:rFonts w:eastAsia="方正书宋_GBK" w:cs="宋体"/>
                <w:snapToGrid w:val="0"/>
                <w:kern w:val="0"/>
                <w:szCs w:val="21"/>
              </w:rPr>
              <w:lastRenderedPageBreak/>
              <w:t>9</w:t>
            </w:r>
          </w:p>
          <w:p w:rsidR="00E62A62" w:rsidRDefault="00E62A62">
            <w:pPr>
              <w:widowControl/>
              <w:snapToGrid w:val="0"/>
              <w:spacing w:line="300" w:lineRule="exact"/>
              <w:jc w:val="center"/>
              <w:rPr>
                <w:rFonts w:eastAsia="方正书宋_GBK" w:cs="宋体"/>
                <w:snapToGrid w:val="0"/>
                <w:kern w:val="0"/>
                <w:szCs w:val="21"/>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残疾人就业保障金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kern w:val="0"/>
                <w:szCs w:val="21"/>
              </w:rPr>
            </w:pPr>
            <w:r>
              <w:rPr>
                <w:rFonts w:eastAsia="方正书宋_GBK" w:hint="eastAsia"/>
                <w:snapToGrid w:val="0"/>
                <w:kern w:val="0"/>
                <w:szCs w:val="21"/>
              </w:rPr>
              <w:t>《中华人民共和国残疾人保障法》；《残疾人就业条例》；财政部财综字〔</w:t>
            </w:r>
            <w:r>
              <w:rPr>
                <w:rFonts w:eastAsia="方正书宋_GBK"/>
                <w:snapToGrid w:val="0"/>
                <w:kern w:val="0"/>
                <w:szCs w:val="21"/>
              </w:rPr>
              <w:t>1995</w:t>
            </w:r>
            <w:r>
              <w:rPr>
                <w:rFonts w:eastAsia="方正书宋_GBK" w:hint="eastAsia"/>
                <w:snapToGrid w:val="0"/>
                <w:kern w:val="0"/>
                <w:szCs w:val="21"/>
              </w:rPr>
              <w:t>〕</w:t>
            </w:r>
            <w:r>
              <w:rPr>
                <w:rFonts w:eastAsia="方正书宋_GBK"/>
                <w:snapToGrid w:val="0"/>
                <w:kern w:val="0"/>
                <w:szCs w:val="21"/>
              </w:rPr>
              <w:t>5</w:t>
            </w:r>
            <w:r>
              <w:rPr>
                <w:rFonts w:eastAsia="方正书宋_GBK" w:hint="eastAsia"/>
                <w:snapToGrid w:val="0"/>
                <w:kern w:val="0"/>
                <w:szCs w:val="21"/>
              </w:rPr>
              <w:t>号；财政部、中国残疾人联合会财综〔</w:t>
            </w:r>
            <w:r>
              <w:rPr>
                <w:rFonts w:eastAsia="方正书宋_GBK"/>
                <w:snapToGrid w:val="0"/>
                <w:kern w:val="0"/>
                <w:szCs w:val="21"/>
              </w:rPr>
              <w:t>2001</w:t>
            </w:r>
            <w:r>
              <w:rPr>
                <w:rFonts w:eastAsia="方正书宋_GBK" w:hint="eastAsia"/>
                <w:snapToGrid w:val="0"/>
                <w:kern w:val="0"/>
                <w:szCs w:val="21"/>
              </w:rPr>
              <w:t>〕</w:t>
            </w:r>
            <w:r>
              <w:rPr>
                <w:rFonts w:eastAsia="方正书宋_GBK"/>
                <w:snapToGrid w:val="0"/>
                <w:kern w:val="0"/>
                <w:szCs w:val="21"/>
              </w:rPr>
              <w:t>16</w:t>
            </w:r>
            <w:r>
              <w:rPr>
                <w:rFonts w:eastAsia="方正书宋_GBK" w:hint="eastAsia"/>
                <w:snapToGrid w:val="0"/>
                <w:kern w:val="0"/>
                <w:szCs w:val="21"/>
              </w:rPr>
              <w:t>号；省政府令第</w:t>
            </w:r>
            <w:r>
              <w:rPr>
                <w:rFonts w:eastAsia="方正书宋_GBK"/>
                <w:snapToGrid w:val="0"/>
                <w:kern w:val="0"/>
                <w:szCs w:val="21"/>
              </w:rPr>
              <w:t>165</w:t>
            </w:r>
            <w:r>
              <w:rPr>
                <w:rFonts w:eastAsia="方正书宋_GBK" w:hint="eastAsia"/>
                <w:snapToGrid w:val="0"/>
                <w:kern w:val="0"/>
                <w:szCs w:val="21"/>
              </w:rPr>
              <w:t>号；财政部、国家税务总局、中国残疾人联合会财税〔</w:t>
            </w:r>
            <w:r>
              <w:rPr>
                <w:rFonts w:eastAsia="方正书宋_GBK"/>
                <w:snapToGrid w:val="0"/>
                <w:kern w:val="0"/>
                <w:szCs w:val="21"/>
              </w:rPr>
              <w:t>2015</w:t>
            </w:r>
            <w:r>
              <w:rPr>
                <w:rFonts w:eastAsia="方正书宋_GBK" w:hint="eastAsia"/>
                <w:snapToGrid w:val="0"/>
                <w:kern w:val="0"/>
                <w:szCs w:val="21"/>
              </w:rPr>
              <w:t>〕</w:t>
            </w:r>
            <w:r>
              <w:rPr>
                <w:rFonts w:eastAsia="方正书宋_GBK"/>
                <w:snapToGrid w:val="0"/>
                <w:kern w:val="0"/>
                <w:szCs w:val="21"/>
              </w:rPr>
              <w:t>72</w:t>
            </w:r>
            <w:r>
              <w:rPr>
                <w:rFonts w:eastAsia="方正书宋_GBK" w:hint="eastAsia"/>
                <w:snapToGrid w:val="0"/>
                <w:kern w:val="0"/>
                <w:szCs w:val="21"/>
              </w:rPr>
              <w:t>号；省财政厅、省地税局、省残联财综〔</w:t>
            </w:r>
            <w:r>
              <w:rPr>
                <w:rFonts w:eastAsia="方正书宋_GBK"/>
                <w:snapToGrid w:val="0"/>
                <w:kern w:val="0"/>
                <w:szCs w:val="21"/>
              </w:rPr>
              <w:t>2015</w:t>
            </w:r>
            <w:r>
              <w:rPr>
                <w:rFonts w:eastAsia="方正书宋_GBK" w:hint="eastAsia"/>
                <w:snapToGrid w:val="0"/>
                <w:kern w:val="0"/>
                <w:szCs w:val="21"/>
              </w:rPr>
              <w:t>〕</w:t>
            </w:r>
            <w:r>
              <w:rPr>
                <w:rFonts w:eastAsia="方正书宋_GBK"/>
                <w:snapToGrid w:val="0"/>
                <w:kern w:val="0"/>
                <w:szCs w:val="21"/>
              </w:rPr>
              <w:t>2033</w:t>
            </w:r>
            <w:r>
              <w:rPr>
                <w:rFonts w:eastAsia="方正书宋_GBK" w:hint="eastAsia"/>
                <w:snapToGrid w:val="0"/>
                <w:kern w:val="0"/>
                <w:szCs w:val="21"/>
              </w:rPr>
              <w:t>号；财政部、国家税务总局财税〔</w:t>
            </w:r>
            <w:r>
              <w:rPr>
                <w:rFonts w:eastAsia="方正书宋_GBK"/>
                <w:snapToGrid w:val="0"/>
                <w:kern w:val="0"/>
                <w:szCs w:val="21"/>
              </w:rPr>
              <w:t>2014</w:t>
            </w:r>
            <w:r>
              <w:rPr>
                <w:rFonts w:eastAsia="方正书宋_GBK" w:hint="eastAsia"/>
                <w:snapToGrid w:val="0"/>
                <w:kern w:val="0"/>
                <w:szCs w:val="21"/>
              </w:rPr>
              <w:t>〕</w:t>
            </w:r>
            <w:r>
              <w:rPr>
                <w:rFonts w:eastAsia="方正书宋_GBK"/>
                <w:snapToGrid w:val="0"/>
                <w:kern w:val="0"/>
                <w:szCs w:val="21"/>
              </w:rPr>
              <w:t>122</w:t>
            </w:r>
            <w:r>
              <w:rPr>
                <w:rFonts w:eastAsia="方正书宋_GBK" w:hint="eastAsia"/>
                <w:snapToGrid w:val="0"/>
                <w:kern w:val="0"/>
                <w:szCs w:val="21"/>
              </w:rPr>
              <w:t>号、财税〔</w:t>
            </w:r>
            <w:r>
              <w:rPr>
                <w:rFonts w:eastAsia="方正书宋_GBK"/>
                <w:snapToGrid w:val="0"/>
                <w:kern w:val="0"/>
                <w:szCs w:val="21"/>
              </w:rPr>
              <w:t>2016</w:t>
            </w:r>
            <w:r>
              <w:rPr>
                <w:rFonts w:eastAsia="方正书宋_GBK" w:hint="eastAsia"/>
                <w:snapToGrid w:val="0"/>
                <w:kern w:val="0"/>
                <w:szCs w:val="21"/>
              </w:rPr>
              <w:t>〕</w:t>
            </w:r>
            <w:r>
              <w:rPr>
                <w:rFonts w:eastAsia="方正书宋_GBK"/>
                <w:snapToGrid w:val="0"/>
                <w:kern w:val="0"/>
                <w:szCs w:val="21"/>
              </w:rPr>
              <w:t>12</w:t>
            </w:r>
            <w:r>
              <w:rPr>
                <w:rFonts w:eastAsia="方正书宋_GBK" w:hint="eastAsia"/>
                <w:snapToGrid w:val="0"/>
                <w:kern w:val="0"/>
                <w:szCs w:val="21"/>
              </w:rPr>
              <w:t>号；财政部财税〔</w:t>
            </w:r>
            <w:r>
              <w:rPr>
                <w:rFonts w:eastAsia="方正书宋_GBK"/>
                <w:snapToGrid w:val="0"/>
                <w:kern w:val="0"/>
                <w:szCs w:val="21"/>
              </w:rPr>
              <w:t>2017</w:t>
            </w:r>
            <w:r>
              <w:rPr>
                <w:rFonts w:eastAsia="方正书宋_GBK" w:hint="eastAsia"/>
                <w:snapToGrid w:val="0"/>
                <w:kern w:val="0"/>
                <w:szCs w:val="21"/>
              </w:rPr>
              <w:t>〕</w:t>
            </w:r>
            <w:r>
              <w:rPr>
                <w:rFonts w:eastAsia="方正书宋_GBK"/>
                <w:snapToGrid w:val="0"/>
                <w:kern w:val="0"/>
                <w:szCs w:val="21"/>
              </w:rPr>
              <w:t>18</w:t>
            </w:r>
            <w:r>
              <w:rPr>
                <w:rFonts w:eastAsia="方正书宋_GBK" w:hint="eastAsia"/>
                <w:snapToGrid w:val="0"/>
                <w:kern w:val="0"/>
                <w:szCs w:val="21"/>
              </w:rPr>
              <w:t>号、财税〔</w:t>
            </w:r>
            <w:r>
              <w:rPr>
                <w:rFonts w:eastAsia="方正书宋_GBK"/>
                <w:snapToGrid w:val="0"/>
                <w:kern w:val="0"/>
                <w:szCs w:val="21"/>
              </w:rPr>
              <w:t>2018</w:t>
            </w:r>
            <w:r>
              <w:rPr>
                <w:rFonts w:eastAsia="方正书宋_GBK" w:hint="eastAsia"/>
                <w:snapToGrid w:val="0"/>
                <w:kern w:val="0"/>
                <w:szCs w:val="21"/>
              </w:rPr>
              <w:t>〕</w:t>
            </w:r>
            <w:r>
              <w:rPr>
                <w:rFonts w:eastAsia="方正书宋_GBK"/>
                <w:snapToGrid w:val="0"/>
                <w:kern w:val="0"/>
                <w:szCs w:val="21"/>
              </w:rPr>
              <w:t>39</w:t>
            </w:r>
            <w:r>
              <w:rPr>
                <w:rFonts w:eastAsia="方正书宋_GBK"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未按规定安排残疾人就业的机关、团体、企业、事业单位和民办非企业单位</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按上年用人单位安排残疾人就业未达到规定比例的差额人数和本单位在职职工年平均工资之积，详见文件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省市县税务部门</w:t>
            </w:r>
          </w:p>
        </w:tc>
      </w:tr>
      <w:tr w:rsidR="00E62A62" w:rsidTr="00E62A62">
        <w:trPr>
          <w:trHeight w:val="228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10</w:t>
            </w:r>
          </w:p>
          <w:p w:rsidR="00E62A62" w:rsidRDefault="00E62A62">
            <w:pPr>
              <w:widowControl/>
              <w:snapToGrid w:val="0"/>
              <w:spacing w:line="300" w:lineRule="exact"/>
              <w:jc w:val="center"/>
              <w:rPr>
                <w:rFonts w:eastAsia="方正书宋_GBK" w:cs="宋体"/>
                <w:snapToGrid w:val="0"/>
                <w:kern w:val="0"/>
                <w:szCs w:val="21"/>
              </w:rPr>
            </w:pPr>
            <w:r>
              <w:rPr>
                <w:rFonts w:eastAsia="方正楷体_GBK"/>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文化事业建设费</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国发〔</w:t>
            </w:r>
            <w:r>
              <w:rPr>
                <w:rFonts w:eastAsia="方正书宋_GBK" w:cs="宋体"/>
                <w:snapToGrid w:val="0"/>
                <w:kern w:val="0"/>
                <w:szCs w:val="21"/>
              </w:rPr>
              <w:t>1996</w:t>
            </w:r>
            <w:r>
              <w:rPr>
                <w:rFonts w:eastAsia="方正书宋_GBK" w:cs="宋体" w:hint="eastAsia"/>
                <w:snapToGrid w:val="0"/>
                <w:kern w:val="0"/>
                <w:szCs w:val="21"/>
              </w:rPr>
              <w:t>〕</w:t>
            </w:r>
            <w:r>
              <w:rPr>
                <w:rFonts w:eastAsia="方正书宋_GBK" w:cs="宋体"/>
                <w:snapToGrid w:val="0"/>
                <w:kern w:val="0"/>
                <w:szCs w:val="21"/>
              </w:rPr>
              <w:t>37</w:t>
            </w:r>
            <w:r>
              <w:rPr>
                <w:rFonts w:eastAsia="方正书宋_GBK" w:cs="宋体" w:hint="eastAsia"/>
                <w:snapToGrid w:val="0"/>
                <w:kern w:val="0"/>
                <w:szCs w:val="21"/>
              </w:rPr>
              <w:t>号；国办发〔</w:t>
            </w:r>
            <w:r>
              <w:rPr>
                <w:rFonts w:eastAsia="方正书宋_GBK" w:cs="宋体"/>
                <w:snapToGrid w:val="0"/>
                <w:kern w:val="0"/>
                <w:szCs w:val="21"/>
              </w:rPr>
              <w:t>2006</w:t>
            </w:r>
            <w:r>
              <w:rPr>
                <w:rFonts w:eastAsia="方正书宋_GBK" w:cs="宋体" w:hint="eastAsia"/>
                <w:snapToGrid w:val="0"/>
                <w:kern w:val="0"/>
                <w:szCs w:val="21"/>
              </w:rPr>
              <w:t>〕</w:t>
            </w:r>
            <w:r>
              <w:rPr>
                <w:rFonts w:eastAsia="方正书宋_GBK" w:cs="宋体"/>
                <w:snapToGrid w:val="0"/>
                <w:kern w:val="0"/>
                <w:szCs w:val="21"/>
              </w:rPr>
              <w:t>43</w:t>
            </w:r>
            <w:r>
              <w:rPr>
                <w:rFonts w:eastAsia="方正书宋_GBK" w:cs="宋体" w:hint="eastAsia"/>
                <w:snapToGrid w:val="0"/>
                <w:kern w:val="0"/>
                <w:szCs w:val="21"/>
              </w:rPr>
              <w:t>号；财政部、国家税务总局财税〔</w:t>
            </w:r>
            <w:r>
              <w:rPr>
                <w:rFonts w:eastAsia="方正书宋_GBK" w:cs="宋体"/>
                <w:snapToGrid w:val="0"/>
                <w:kern w:val="0"/>
                <w:szCs w:val="21"/>
              </w:rPr>
              <w:t>2014</w:t>
            </w:r>
            <w:r>
              <w:rPr>
                <w:rFonts w:eastAsia="方正书宋_GBK" w:cs="宋体" w:hint="eastAsia"/>
                <w:snapToGrid w:val="0"/>
                <w:kern w:val="0"/>
                <w:szCs w:val="21"/>
              </w:rPr>
              <w:t>〕</w:t>
            </w:r>
            <w:r>
              <w:rPr>
                <w:rFonts w:eastAsia="方正书宋_GBK" w:cs="宋体"/>
                <w:snapToGrid w:val="0"/>
                <w:kern w:val="0"/>
                <w:szCs w:val="21"/>
              </w:rPr>
              <w:t>122</w:t>
            </w:r>
            <w:r>
              <w:rPr>
                <w:rFonts w:eastAsia="方正书宋_GBK" w:cs="宋体" w:hint="eastAsia"/>
                <w:snapToGrid w:val="0"/>
                <w:kern w:val="0"/>
                <w:szCs w:val="21"/>
              </w:rPr>
              <w:t>号、财税〔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12</w:t>
            </w:r>
            <w:r>
              <w:rPr>
                <w:rFonts w:eastAsia="方正书宋_GBK" w:cs="宋体" w:hint="eastAsia"/>
                <w:snapToGrid w:val="0"/>
                <w:kern w:val="0"/>
                <w:szCs w:val="21"/>
              </w:rPr>
              <w:t>号、财税〔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25</w:t>
            </w:r>
            <w:r>
              <w:rPr>
                <w:rFonts w:eastAsia="方正书宋_GBK" w:cs="宋体" w:hint="eastAsia"/>
                <w:snapToGrid w:val="0"/>
                <w:kern w:val="0"/>
                <w:szCs w:val="21"/>
              </w:rPr>
              <w:t>号、财税〔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60</w:t>
            </w:r>
            <w:r>
              <w:rPr>
                <w:rFonts w:eastAsia="方正书宋_GBK" w:cs="宋体" w:hint="eastAsia"/>
                <w:snapToGrid w:val="0"/>
                <w:kern w:val="0"/>
                <w:szCs w:val="21"/>
              </w:rPr>
              <w:t>号；省财政厅、省国税局、省地税局财综〔</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594</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在中华人民共和国境内提供广告服务的广告媒介单位和户外广告经营单位，以及提供娱乐服务的单位和个人，详见文件</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按照提供广告、娱乐服务取得的计费销售额的</w:t>
            </w:r>
            <w:r>
              <w:rPr>
                <w:rFonts w:eastAsia="方正书宋_GBK" w:cs="宋体"/>
                <w:snapToGrid w:val="0"/>
                <w:kern w:val="0"/>
                <w:szCs w:val="21"/>
              </w:rPr>
              <w:t>3%</w:t>
            </w:r>
            <w:r>
              <w:rPr>
                <w:rFonts w:eastAsia="方正书宋_GBK" w:cs="宋体" w:hint="eastAsia"/>
                <w:snapToGrid w:val="0"/>
                <w:kern w:val="0"/>
                <w:szCs w:val="21"/>
              </w:rPr>
              <w:t>征收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省市县税务部门</w:t>
            </w:r>
          </w:p>
        </w:tc>
      </w:tr>
      <w:tr w:rsidR="00E62A62" w:rsidTr="00E62A62">
        <w:trPr>
          <w:trHeight w:val="3283"/>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lastRenderedPageBreak/>
              <w:t>11</w:t>
            </w:r>
            <w:r>
              <w:rPr>
                <w:rFonts w:ascii="黑体" w:eastAsia="黑体" w:hint="eastAsia"/>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废弃电器电子产品处理基金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国务院令第</w:t>
            </w:r>
            <w:r>
              <w:rPr>
                <w:rFonts w:eastAsia="方正书宋_GBK" w:cs="宋体"/>
                <w:snapToGrid w:val="0"/>
                <w:spacing w:val="-4"/>
                <w:kern w:val="0"/>
                <w:szCs w:val="21"/>
              </w:rPr>
              <w:t>551</w:t>
            </w:r>
            <w:r>
              <w:rPr>
                <w:rFonts w:eastAsia="方正书宋_GBK" w:cs="宋体" w:hint="eastAsia"/>
                <w:snapToGrid w:val="0"/>
                <w:spacing w:val="-4"/>
                <w:kern w:val="0"/>
                <w:szCs w:val="21"/>
              </w:rPr>
              <w:t>号；财政部、环保部、国家发展改革委、工业和信息化部、海关总署、国家税务总局财综〔</w:t>
            </w:r>
            <w:r>
              <w:rPr>
                <w:rFonts w:eastAsia="方正书宋_GBK" w:cs="宋体"/>
                <w:snapToGrid w:val="0"/>
                <w:spacing w:val="-4"/>
                <w:kern w:val="0"/>
                <w:szCs w:val="21"/>
              </w:rPr>
              <w:t>2012</w:t>
            </w:r>
            <w:r>
              <w:rPr>
                <w:rFonts w:eastAsia="方正书宋_GBK" w:cs="宋体" w:hint="eastAsia"/>
                <w:snapToGrid w:val="0"/>
                <w:spacing w:val="-4"/>
                <w:kern w:val="0"/>
                <w:szCs w:val="21"/>
              </w:rPr>
              <w:t>〕</w:t>
            </w:r>
            <w:r>
              <w:rPr>
                <w:rFonts w:eastAsia="方正书宋_GBK" w:cs="宋体"/>
                <w:snapToGrid w:val="0"/>
                <w:spacing w:val="-4"/>
                <w:kern w:val="0"/>
                <w:szCs w:val="21"/>
              </w:rPr>
              <w:t>34</w:t>
            </w:r>
            <w:r>
              <w:rPr>
                <w:rFonts w:eastAsia="方正书宋_GBK" w:cs="宋体" w:hint="eastAsia"/>
                <w:snapToGrid w:val="0"/>
                <w:spacing w:val="-4"/>
                <w:kern w:val="0"/>
                <w:szCs w:val="21"/>
              </w:rPr>
              <w:t>号；财政部、国家税务总局财综〔</w:t>
            </w:r>
            <w:r>
              <w:rPr>
                <w:rFonts w:eastAsia="方正书宋_GBK" w:cs="宋体"/>
                <w:snapToGrid w:val="0"/>
                <w:spacing w:val="-4"/>
                <w:kern w:val="0"/>
                <w:szCs w:val="21"/>
              </w:rPr>
              <w:t>2012</w:t>
            </w:r>
            <w:r>
              <w:rPr>
                <w:rFonts w:eastAsia="方正书宋_GBK" w:cs="宋体" w:hint="eastAsia"/>
                <w:snapToGrid w:val="0"/>
                <w:spacing w:val="-4"/>
                <w:kern w:val="0"/>
                <w:szCs w:val="21"/>
              </w:rPr>
              <w:t>〕</w:t>
            </w:r>
            <w:r>
              <w:rPr>
                <w:rFonts w:eastAsia="方正书宋_GBK" w:cs="宋体"/>
                <w:snapToGrid w:val="0"/>
                <w:spacing w:val="-4"/>
                <w:kern w:val="0"/>
                <w:szCs w:val="21"/>
              </w:rPr>
              <w:t>80</w:t>
            </w:r>
            <w:r>
              <w:rPr>
                <w:rFonts w:eastAsia="方正书宋_GBK" w:cs="宋体" w:hint="eastAsia"/>
                <w:snapToGrid w:val="0"/>
                <w:spacing w:val="-4"/>
                <w:kern w:val="0"/>
                <w:szCs w:val="21"/>
              </w:rPr>
              <w:t>号；财政部、环保部、国家发展改革委、工业和信息化部财综〔</w:t>
            </w:r>
            <w:r>
              <w:rPr>
                <w:rFonts w:eastAsia="方正书宋_GBK" w:cs="宋体"/>
                <w:snapToGrid w:val="0"/>
                <w:spacing w:val="-4"/>
                <w:kern w:val="0"/>
                <w:szCs w:val="21"/>
              </w:rPr>
              <w:t>2012</w:t>
            </w:r>
            <w:r>
              <w:rPr>
                <w:rFonts w:eastAsia="方正书宋_GBK" w:cs="宋体" w:hint="eastAsia"/>
                <w:snapToGrid w:val="0"/>
                <w:spacing w:val="-4"/>
                <w:kern w:val="0"/>
                <w:szCs w:val="21"/>
              </w:rPr>
              <w:t>〕</w:t>
            </w:r>
            <w:r>
              <w:rPr>
                <w:rFonts w:eastAsia="方正书宋_GBK" w:cs="宋体"/>
                <w:snapToGrid w:val="0"/>
                <w:spacing w:val="-4"/>
                <w:kern w:val="0"/>
                <w:szCs w:val="21"/>
              </w:rPr>
              <w:t>48</w:t>
            </w:r>
            <w:r>
              <w:rPr>
                <w:rFonts w:eastAsia="方正书宋_GBK" w:cs="宋体" w:hint="eastAsia"/>
                <w:snapToGrid w:val="0"/>
                <w:spacing w:val="-4"/>
                <w:kern w:val="0"/>
                <w:szCs w:val="21"/>
              </w:rPr>
              <w:t>号、财综〔</w:t>
            </w:r>
            <w:r>
              <w:rPr>
                <w:rFonts w:eastAsia="方正书宋_GBK" w:cs="宋体"/>
                <w:snapToGrid w:val="0"/>
                <w:spacing w:val="-4"/>
                <w:kern w:val="0"/>
                <w:szCs w:val="21"/>
              </w:rPr>
              <w:t>2013</w:t>
            </w:r>
            <w:r>
              <w:rPr>
                <w:rFonts w:eastAsia="方正书宋_GBK" w:cs="宋体" w:hint="eastAsia"/>
                <w:snapToGrid w:val="0"/>
                <w:spacing w:val="-4"/>
                <w:kern w:val="0"/>
                <w:szCs w:val="21"/>
              </w:rPr>
              <w:t>〕</w:t>
            </w:r>
            <w:r>
              <w:rPr>
                <w:rFonts w:eastAsia="方正书宋_GBK" w:cs="宋体"/>
                <w:snapToGrid w:val="0"/>
                <w:spacing w:val="-4"/>
                <w:kern w:val="0"/>
                <w:szCs w:val="21"/>
              </w:rPr>
              <w:t>109</w:t>
            </w:r>
            <w:r>
              <w:rPr>
                <w:rFonts w:eastAsia="方正书宋_GBK" w:cs="宋体" w:hint="eastAsia"/>
                <w:snapToGrid w:val="0"/>
                <w:spacing w:val="-4"/>
                <w:kern w:val="0"/>
                <w:szCs w:val="21"/>
              </w:rPr>
              <w:t>号、财综〔</w:t>
            </w:r>
            <w:r>
              <w:rPr>
                <w:rFonts w:eastAsia="方正书宋_GBK" w:cs="宋体"/>
                <w:snapToGrid w:val="0"/>
                <w:spacing w:val="-4"/>
                <w:kern w:val="0"/>
                <w:szCs w:val="21"/>
              </w:rPr>
              <w:t>2013</w:t>
            </w:r>
            <w:r>
              <w:rPr>
                <w:rFonts w:eastAsia="方正书宋_GBK" w:cs="宋体" w:hint="eastAsia"/>
                <w:snapToGrid w:val="0"/>
                <w:spacing w:val="-4"/>
                <w:kern w:val="0"/>
                <w:szCs w:val="21"/>
              </w:rPr>
              <w:t>〕</w:t>
            </w:r>
            <w:r>
              <w:rPr>
                <w:rFonts w:eastAsia="方正书宋_GBK" w:cs="宋体"/>
                <w:snapToGrid w:val="0"/>
                <w:spacing w:val="-4"/>
                <w:kern w:val="0"/>
                <w:szCs w:val="21"/>
              </w:rPr>
              <w:t>110</w:t>
            </w:r>
            <w:r>
              <w:rPr>
                <w:rFonts w:eastAsia="方正书宋_GBK" w:cs="宋体" w:hint="eastAsia"/>
                <w:snapToGrid w:val="0"/>
                <w:spacing w:val="-4"/>
                <w:kern w:val="0"/>
                <w:szCs w:val="21"/>
              </w:rPr>
              <w:t>号；财政部、国家税务总局、海关总署公告</w:t>
            </w:r>
            <w:r>
              <w:rPr>
                <w:rFonts w:eastAsia="方正书宋_GBK" w:cs="宋体"/>
                <w:snapToGrid w:val="0"/>
                <w:spacing w:val="-4"/>
                <w:kern w:val="0"/>
                <w:szCs w:val="21"/>
              </w:rPr>
              <w:t>2014</w:t>
            </w:r>
            <w:r>
              <w:rPr>
                <w:rFonts w:eastAsia="方正书宋_GBK" w:cs="宋体" w:hint="eastAsia"/>
                <w:snapToGrid w:val="0"/>
                <w:spacing w:val="-4"/>
                <w:kern w:val="0"/>
                <w:szCs w:val="21"/>
              </w:rPr>
              <w:t>年第</w:t>
            </w:r>
            <w:r>
              <w:rPr>
                <w:rFonts w:eastAsia="方正书宋_GBK" w:cs="宋体"/>
                <w:snapToGrid w:val="0"/>
                <w:spacing w:val="-4"/>
                <w:kern w:val="0"/>
                <w:szCs w:val="21"/>
              </w:rPr>
              <w:t>29</w:t>
            </w:r>
            <w:r>
              <w:rPr>
                <w:rFonts w:eastAsia="方正书宋_GBK" w:cs="宋体" w:hint="eastAsia"/>
                <w:snapToGrid w:val="0"/>
                <w:spacing w:val="-4"/>
                <w:kern w:val="0"/>
                <w:szCs w:val="21"/>
              </w:rPr>
              <w:t>号；财政部、环境保护部、国家发展改革委员会、工业和信息化部公告</w:t>
            </w:r>
            <w:r>
              <w:rPr>
                <w:rFonts w:eastAsia="方正书宋_GBK" w:cs="宋体"/>
                <w:snapToGrid w:val="0"/>
                <w:spacing w:val="-4"/>
                <w:kern w:val="0"/>
                <w:szCs w:val="21"/>
              </w:rPr>
              <w:t>2015</w:t>
            </w:r>
            <w:r>
              <w:rPr>
                <w:rFonts w:eastAsia="方正书宋_GBK" w:cs="宋体" w:hint="eastAsia"/>
                <w:snapToGrid w:val="0"/>
                <w:spacing w:val="-4"/>
                <w:kern w:val="0"/>
                <w:szCs w:val="21"/>
              </w:rPr>
              <w:t>年第</w:t>
            </w:r>
            <w:r>
              <w:rPr>
                <w:rFonts w:eastAsia="方正书宋_GBK" w:cs="宋体"/>
                <w:snapToGrid w:val="0"/>
                <w:spacing w:val="-4"/>
                <w:kern w:val="0"/>
                <w:szCs w:val="21"/>
              </w:rPr>
              <w:t>91</w:t>
            </w:r>
            <w:r>
              <w:rPr>
                <w:rFonts w:eastAsia="方正书宋_GBK" w:cs="宋体" w:hint="eastAsia"/>
                <w:snapToGrid w:val="0"/>
                <w:spacing w:val="-4"/>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进口电器电子产品的收货人或者其代理人，电器电子产品生产者</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电视机</w:t>
            </w:r>
            <w:r>
              <w:rPr>
                <w:rFonts w:eastAsia="方正书宋_GBK" w:cs="宋体"/>
                <w:snapToGrid w:val="0"/>
                <w:kern w:val="0"/>
                <w:szCs w:val="21"/>
              </w:rPr>
              <w:t>13</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台、电冰箱</w:t>
            </w:r>
            <w:r>
              <w:rPr>
                <w:rFonts w:eastAsia="方正书宋_GBK" w:cs="宋体"/>
                <w:snapToGrid w:val="0"/>
                <w:kern w:val="0"/>
                <w:szCs w:val="21"/>
              </w:rPr>
              <w:t>12</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台、洗衣机</w:t>
            </w:r>
            <w:r>
              <w:rPr>
                <w:rFonts w:eastAsia="方正书宋_GBK" w:cs="宋体"/>
                <w:snapToGrid w:val="0"/>
                <w:kern w:val="0"/>
                <w:szCs w:val="21"/>
              </w:rPr>
              <w:t>7</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台、房间空调器</w:t>
            </w:r>
            <w:r>
              <w:rPr>
                <w:rFonts w:eastAsia="方正书宋_GBK" w:cs="宋体"/>
                <w:snapToGrid w:val="0"/>
                <w:kern w:val="0"/>
                <w:szCs w:val="21"/>
              </w:rPr>
              <w:t>7</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台、微型计算机</w:t>
            </w:r>
            <w:r>
              <w:rPr>
                <w:rFonts w:eastAsia="方正书宋_GBK" w:cs="宋体"/>
                <w:snapToGrid w:val="0"/>
                <w:kern w:val="0"/>
                <w:szCs w:val="21"/>
              </w:rPr>
              <w:t>10</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合肥海关及各隶属海关、国家税务局</w:t>
            </w:r>
          </w:p>
        </w:tc>
      </w:tr>
      <w:tr w:rsidR="00E62A62" w:rsidTr="00E62A62">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七、省新闻出版广电局</w:t>
            </w:r>
          </w:p>
        </w:tc>
      </w:tr>
      <w:tr w:rsidR="00E62A62" w:rsidTr="00E62A62">
        <w:trPr>
          <w:trHeight w:val="1353"/>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12</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国家电影事业发展专项资金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国办发〔</w:t>
            </w:r>
            <w:r>
              <w:rPr>
                <w:rFonts w:eastAsia="方正书宋_GBK" w:cs="宋体"/>
                <w:snapToGrid w:val="0"/>
                <w:kern w:val="0"/>
                <w:szCs w:val="21"/>
              </w:rPr>
              <w:t>2006</w:t>
            </w:r>
            <w:r>
              <w:rPr>
                <w:rFonts w:eastAsia="方正书宋_GBK" w:cs="宋体" w:hint="eastAsia"/>
                <w:snapToGrid w:val="0"/>
                <w:kern w:val="0"/>
                <w:szCs w:val="21"/>
              </w:rPr>
              <w:t>〕</w:t>
            </w:r>
            <w:r>
              <w:rPr>
                <w:rFonts w:eastAsia="方正书宋_GBK" w:cs="宋体"/>
                <w:snapToGrid w:val="0"/>
                <w:kern w:val="0"/>
                <w:szCs w:val="21"/>
              </w:rPr>
              <w:t>43</w:t>
            </w:r>
            <w:r>
              <w:rPr>
                <w:rFonts w:eastAsia="方正书宋_GBK" w:cs="宋体" w:hint="eastAsia"/>
                <w:snapToGrid w:val="0"/>
                <w:kern w:val="0"/>
                <w:szCs w:val="21"/>
              </w:rPr>
              <w:t>号；财政部、国家新闻出版广电总局财税〔</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91</w:t>
            </w:r>
            <w:r>
              <w:rPr>
                <w:rFonts w:eastAsia="方正书宋_GBK" w:cs="宋体" w:hint="eastAsia"/>
                <w:snapToGrid w:val="0"/>
                <w:kern w:val="0"/>
                <w:szCs w:val="21"/>
              </w:rPr>
              <w:t>号；省财政厅、省广电局财综〔</w:t>
            </w:r>
            <w:r>
              <w:rPr>
                <w:rFonts w:eastAsia="方正书宋_GBK" w:cs="宋体"/>
                <w:snapToGrid w:val="0"/>
                <w:kern w:val="0"/>
                <w:szCs w:val="21"/>
              </w:rPr>
              <w:t>2015</w:t>
            </w:r>
            <w:r>
              <w:rPr>
                <w:rFonts w:eastAsia="方正书宋_GBK" w:cs="宋体" w:hint="eastAsia"/>
                <w:snapToGrid w:val="0"/>
                <w:kern w:val="0"/>
                <w:szCs w:val="21"/>
              </w:rPr>
              <w:t>〕</w:t>
            </w:r>
            <w:r>
              <w:rPr>
                <w:rFonts w:eastAsia="方正书宋_GBK" w:cs="宋体"/>
                <w:snapToGrid w:val="0"/>
                <w:kern w:val="0"/>
                <w:szCs w:val="21"/>
              </w:rPr>
              <w:t>1455</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县及县以上城市电影院</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按电影票房收入的</w:t>
            </w:r>
            <w:r>
              <w:rPr>
                <w:rFonts w:eastAsia="方正书宋_GBK" w:cs="宋体"/>
                <w:snapToGrid w:val="0"/>
                <w:kern w:val="0"/>
                <w:szCs w:val="21"/>
              </w:rPr>
              <w:t>5%</w:t>
            </w:r>
            <w:r>
              <w:rPr>
                <w:rFonts w:eastAsia="方正书宋_GBK" w:cs="宋体" w:hint="eastAsia"/>
                <w:snapToGrid w:val="0"/>
                <w:kern w:val="0"/>
                <w:szCs w:val="21"/>
              </w:rPr>
              <w:t>提取</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省级电影专项资金管委会</w:t>
            </w:r>
          </w:p>
        </w:tc>
      </w:tr>
      <w:tr w:rsidR="00E62A62" w:rsidTr="00E62A62">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八、合肥海关</w:t>
            </w:r>
          </w:p>
        </w:tc>
      </w:tr>
      <w:tr w:rsidR="00E62A62" w:rsidTr="00E62A62">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ascii="黑体" w:eastAsia="黑体" w:hint="eastAsia"/>
                <w:snapToGrid w:val="0"/>
                <w:kern w:val="0"/>
              </w:rPr>
              <w:t>●</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废弃电器电子产品处理基金</w:t>
            </w:r>
          </w:p>
        </w:tc>
        <w:tc>
          <w:tcPr>
            <w:tcW w:w="1307" w:type="pct"/>
            <w:tcBorders>
              <w:top w:val="nil"/>
              <w:left w:val="nil"/>
              <w:bottom w:val="single" w:sz="4" w:space="0" w:color="auto"/>
              <w:right w:val="single" w:sz="4" w:space="0" w:color="auto"/>
            </w:tcBorders>
            <w:tcMar>
              <w:top w:w="0" w:type="dxa"/>
              <w:left w:w="57" w:type="dxa"/>
              <w:bottom w:w="0" w:type="dxa"/>
              <w:right w:w="57" w:type="dxa"/>
            </w:tcMa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国</w:t>
            </w:r>
            <w:r>
              <w:rPr>
                <w:rFonts w:eastAsia="方正书宋_GBK" w:cs="宋体" w:hint="eastAsia"/>
                <w:snapToGrid w:val="0"/>
                <w:spacing w:val="-4"/>
                <w:kern w:val="0"/>
                <w:szCs w:val="21"/>
              </w:rPr>
              <w:t>务院令第</w:t>
            </w:r>
            <w:r>
              <w:rPr>
                <w:rFonts w:eastAsia="方正书宋_GBK" w:cs="宋体"/>
                <w:snapToGrid w:val="0"/>
                <w:spacing w:val="-4"/>
                <w:kern w:val="0"/>
                <w:szCs w:val="21"/>
              </w:rPr>
              <w:t>551</w:t>
            </w:r>
            <w:r>
              <w:rPr>
                <w:rFonts w:eastAsia="方正书宋_GBK" w:cs="宋体" w:hint="eastAsia"/>
                <w:snapToGrid w:val="0"/>
                <w:spacing w:val="-4"/>
                <w:kern w:val="0"/>
                <w:szCs w:val="21"/>
              </w:rPr>
              <w:t>号；财政部、环保部、国家发展改革委、工业和信息化部、海关总署、国家税务总局财综〔</w:t>
            </w:r>
            <w:r>
              <w:rPr>
                <w:rFonts w:eastAsia="方正书宋_GBK" w:cs="宋体"/>
                <w:snapToGrid w:val="0"/>
                <w:spacing w:val="-4"/>
                <w:kern w:val="0"/>
                <w:szCs w:val="21"/>
              </w:rPr>
              <w:t>2012</w:t>
            </w:r>
            <w:r>
              <w:rPr>
                <w:rFonts w:eastAsia="方正书宋_GBK" w:cs="宋体" w:hint="eastAsia"/>
                <w:snapToGrid w:val="0"/>
                <w:spacing w:val="-4"/>
                <w:kern w:val="0"/>
                <w:szCs w:val="21"/>
              </w:rPr>
              <w:t>〕</w:t>
            </w:r>
            <w:r>
              <w:rPr>
                <w:rFonts w:eastAsia="方正书宋_GBK" w:cs="宋体"/>
                <w:snapToGrid w:val="0"/>
                <w:spacing w:val="-4"/>
                <w:kern w:val="0"/>
                <w:szCs w:val="21"/>
              </w:rPr>
              <w:t>34</w:t>
            </w:r>
            <w:r>
              <w:rPr>
                <w:rFonts w:eastAsia="方正书宋_GBK" w:cs="宋体" w:hint="eastAsia"/>
                <w:snapToGrid w:val="0"/>
                <w:spacing w:val="-4"/>
                <w:kern w:val="0"/>
                <w:szCs w:val="21"/>
              </w:rPr>
              <w:t>号；财政部、国家税务总局财综〔</w:t>
            </w:r>
            <w:r>
              <w:rPr>
                <w:rFonts w:eastAsia="方正书宋_GBK" w:cs="宋体"/>
                <w:snapToGrid w:val="0"/>
                <w:spacing w:val="-4"/>
                <w:kern w:val="0"/>
                <w:szCs w:val="21"/>
              </w:rPr>
              <w:t>2012</w:t>
            </w:r>
            <w:r>
              <w:rPr>
                <w:rFonts w:eastAsia="方正书宋_GBK" w:cs="宋体" w:hint="eastAsia"/>
                <w:snapToGrid w:val="0"/>
                <w:spacing w:val="-4"/>
                <w:kern w:val="0"/>
                <w:szCs w:val="21"/>
              </w:rPr>
              <w:t>〕</w:t>
            </w:r>
            <w:r>
              <w:rPr>
                <w:rFonts w:eastAsia="方正书宋_GBK" w:cs="宋体"/>
                <w:snapToGrid w:val="0"/>
                <w:spacing w:val="-4"/>
                <w:kern w:val="0"/>
                <w:szCs w:val="21"/>
              </w:rPr>
              <w:t>80</w:t>
            </w:r>
            <w:r>
              <w:rPr>
                <w:rFonts w:eastAsia="方正书宋_GBK" w:cs="宋体" w:hint="eastAsia"/>
                <w:snapToGrid w:val="0"/>
                <w:spacing w:val="-4"/>
                <w:kern w:val="0"/>
                <w:szCs w:val="21"/>
              </w:rPr>
              <w:t>号；财政部、环保部、国家发展改革委、工业和信息化部财综〔</w:t>
            </w:r>
            <w:r>
              <w:rPr>
                <w:rFonts w:eastAsia="方正书宋_GBK" w:cs="宋体"/>
                <w:snapToGrid w:val="0"/>
                <w:spacing w:val="-4"/>
                <w:kern w:val="0"/>
                <w:szCs w:val="21"/>
              </w:rPr>
              <w:t>2012</w:t>
            </w:r>
            <w:r>
              <w:rPr>
                <w:rFonts w:eastAsia="方正书宋_GBK" w:cs="宋体" w:hint="eastAsia"/>
                <w:snapToGrid w:val="0"/>
                <w:spacing w:val="-4"/>
                <w:kern w:val="0"/>
                <w:szCs w:val="21"/>
              </w:rPr>
              <w:t>〕</w:t>
            </w:r>
            <w:r>
              <w:rPr>
                <w:rFonts w:eastAsia="方正书宋_GBK" w:cs="宋体"/>
                <w:snapToGrid w:val="0"/>
                <w:spacing w:val="-4"/>
                <w:kern w:val="0"/>
                <w:szCs w:val="21"/>
              </w:rPr>
              <w:t>48</w:t>
            </w:r>
            <w:r>
              <w:rPr>
                <w:rFonts w:eastAsia="方正书宋_GBK" w:cs="宋体" w:hint="eastAsia"/>
                <w:snapToGrid w:val="0"/>
                <w:spacing w:val="-4"/>
                <w:kern w:val="0"/>
                <w:szCs w:val="21"/>
              </w:rPr>
              <w:t>号、财综〔</w:t>
            </w:r>
            <w:r>
              <w:rPr>
                <w:rFonts w:eastAsia="方正书宋_GBK" w:cs="宋体"/>
                <w:snapToGrid w:val="0"/>
                <w:spacing w:val="-4"/>
                <w:kern w:val="0"/>
                <w:szCs w:val="21"/>
              </w:rPr>
              <w:t>2013</w:t>
            </w:r>
            <w:r>
              <w:rPr>
                <w:rFonts w:eastAsia="方正书宋_GBK" w:cs="宋体" w:hint="eastAsia"/>
                <w:snapToGrid w:val="0"/>
                <w:spacing w:val="-4"/>
                <w:kern w:val="0"/>
                <w:szCs w:val="21"/>
              </w:rPr>
              <w:t>〕</w:t>
            </w:r>
            <w:r>
              <w:rPr>
                <w:rFonts w:eastAsia="方正书宋_GBK" w:cs="宋体"/>
                <w:snapToGrid w:val="0"/>
                <w:spacing w:val="-4"/>
                <w:kern w:val="0"/>
                <w:szCs w:val="21"/>
              </w:rPr>
              <w:t>109</w:t>
            </w:r>
            <w:r>
              <w:rPr>
                <w:rFonts w:eastAsia="方正书宋_GBK" w:cs="宋体" w:hint="eastAsia"/>
                <w:snapToGrid w:val="0"/>
                <w:spacing w:val="-4"/>
                <w:kern w:val="0"/>
                <w:szCs w:val="21"/>
              </w:rPr>
              <w:t>号、财综〔</w:t>
            </w:r>
            <w:r>
              <w:rPr>
                <w:rFonts w:eastAsia="方正书宋_GBK" w:cs="宋体"/>
                <w:snapToGrid w:val="0"/>
                <w:spacing w:val="-4"/>
                <w:kern w:val="0"/>
                <w:szCs w:val="21"/>
              </w:rPr>
              <w:t>2013</w:t>
            </w:r>
            <w:r>
              <w:rPr>
                <w:rFonts w:eastAsia="方正书宋_GBK" w:cs="宋体" w:hint="eastAsia"/>
                <w:snapToGrid w:val="0"/>
                <w:spacing w:val="-4"/>
                <w:kern w:val="0"/>
                <w:szCs w:val="21"/>
              </w:rPr>
              <w:t>〕</w:t>
            </w:r>
            <w:r>
              <w:rPr>
                <w:rFonts w:eastAsia="方正书宋_GBK" w:cs="宋体"/>
                <w:snapToGrid w:val="0"/>
                <w:spacing w:val="-4"/>
                <w:kern w:val="0"/>
                <w:szCs w:val="21"/>
              </w:rPr>
              <w:t>110</w:t>
            </w:r>
            <w:r>
              <w:rPr>
                <w:rFonts w:eastAsia="方正书宋_GBK" w:cs="宋体" w:hint="eastAsia"/>
                <w:snapToGrid w:val="0"/>
                <w:spacing w:val="-4"/>
                <w:kern w:val="0"/>
                <w:szCs w:val="21"/>
              </w:rPr>
              <w:t>号；财政部、国家税务总局、海关总署公告</w:t>
            </w:r>
            <w:r>
              <w:rPr>
                <w:rFonts w:eastAsia="方正书宋_GBK" w:cs="宋体"/>
                <w:snapToGrid w:val="0"/>
                <w:spacing w:val="-4"/>
                <w:kern w:val="0"/>
                <w:szCs w:val="21"/>
              </w:rPr>
              <w:t>2014</w:t>
            </w:r>
            <w:r>
              <w:rPr>
                <w:rFonts w:eastAsia="方正书宋_GBK" w:cs="宋体" w:hint="eastAsia"/>
                <w:snapToGrid w:val="0"/>
                <w:spacing w:val="-4"/>
                <w:kern w:val="0"/>
                <w:szCs w:val="21"/>
              </w:rPr>
              <w:t>年第</w:t>
            </w:r>
            <w:r>
              <w:rPr>
                <w:rFonts w:eastAsia="方正书宋_GBK" w:cs="宋体"/>
                <w:snapToGrid w:val="0"/>
                <w:spacing w:val="-4"/>
                <w:kern w:val="0"/>
                <w:szCs w:val="21"/>
              </w:rPr>
              <w:t>29</w:t>
            </w:r>
            <w:r>
              <w:rPr>
                <w:rFonts w:eastAsia="方正书宋_GBK" w:cs="宋体" w:hint="eastAsia"/>
                <w:snapToGrid w:val="0"/>
                <w:spacing w:val="-4"/>
                <w:kern w:val="0"/>
                <w:szCs w:val="21"/>
              </w:rPr>
              <w:t>号；财政部、环境保护部、国家发展改革委员会、工业和信息化部公告</w:t>
            </w:r>
            <w:r>
              <w:rPr>
                <w:rFonts w:eastAsia="方正书宋_GBK" w:cs="宋体"/>
                <w:snapToGrid w:val="0"/>
                <w:spacing w:val="-4"/>
                <w:kern w:val="0"/>
                <w:szCs w:val="21"/>
              </w:rPr>
              <w:t>2015</w:t>
            </w:r>
            <w:r>
              <w:rPr>
                <w:rFonts w:eastAsia="方正书宋_GBK" w:cs="宋体" w:hint="eastAsia"/>
                <w:snapToGrid w:val="0"/>
                <w:spacing w:val="-4"/>
                <w:kern w:val="0"/>
                <w:szCs w:val="21"/>
              </w:rPr>
              <w:t>年第</w:t>
            </w:r>
            <w:r>
              <w:rPr>
                <w:rFonts w:eastAsia="方正书宋_GBK" w:cs="宋体"/>
                <w:snapToGrid w:val="0"/>
                <w:spacing w:val="-4"/>
                <w:kern w:val="0"/>
                <w:szCs w:val="21"/>
              </w:rPr>
              <w:t>91</w:t>
            </w:r>
            <w:r>
              <w:rPr>
                <w:rFonts w:eastAsia="方正书宋_GBK" w:cs="宋体" w:hint="eastAsia"/>
                <w:snapToGrid w:val="0"/>
                <w:spacing w:val="-4"/>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进口电器电子产品的收货人或者其代理人，电器电子产品生产者</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电视机</w:t>
            </w:r>
            <w:r>
              <w:rPr>
                <w:rFonts w:eastAsia="方正书宋_GBK" w:cs="宋体"/>
                <w:snapToGrid w:val="0"/>
                <w:kern w:val="0"/>
                <w:szCs w:val="21"/>
              </w:rPr>
              <w:t>13</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台、电冰箱</w:t>
            </w:r>
            <w:r>
              <w:rPr>
                <w:rFonts w:eastAsia="方正书宋_GBK" w:cs="宋体"/>
                <w:snapToGrid w:val="0"/>
                <w:kern w:val="0"/>
                <w:szCs w:val="21"/>
              </w:rPr>
              <w:t>12</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台、洗衣机</w:t>
            </w:r>
            <w:r>
              <w:rPr>
                <w:rFonts w:eastAsia="方正书宋_GBK" w:cs="宋体"/>
                <w:snapToGrid w:val="0"/>
                <w:kern w:val="0"/>
                <w:szCs w:val="21"/>
              </w:rPr>
              <w:t>7</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台、房间空调器</w:t>
            </w:r>
            <w:r>
              <w:rPr>
                <w:rFonts w:eastAsia="方正书宋_GBK" w:cs="宋体"/>
                <w:snapToGrid w:val="0"/>
                <w:kern w:val="0"/>
                <w:szCs w:val="21"/>
              </w:rPr>
              <w:t>7</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台、微型计算机</w:t>
            </w:r>
            <w:r>
              <w:rPr>
                <w:rFonts w:eastAsia="方正书宋_GBK" w:cs="宋体"/>
                <w:snapToGrid w:val="0"/>
                <w:kern w:val="0"/>
                <w:szCs w:val="21"/>
              </w:rPr>
              <w:t>10</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台</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合肥海关及各隶属海关、国家税务局</w:t>
            </w:r>
          </w:p>
        </w:tc>
      </w:tr>
      <w:tr w:rsidR="00E62A62" w:rsidTr="00E62A62">
        <w:trPr>
          <w:trHeight w:val="348"/>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lastRenderedPageBreak/>
              <w:t>九、财政部驻安徽省专员办</w:t>
            </w:r>
          </w:p>
        </w:tc>
      </w:tr>
      <w:tr w:rsidR="00E62A62" w:rsidTr="00E62A62">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13</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国家重大水利工程建设基金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财政部</w:t>
            </w:r>
            <w:r>
              <w:rPr>
                <w:rFonts w:eastAsia="方正书宋_GBK" w:cs="宋体" w:hint="eastAsia"/>
                <w:snapToGrid w:val="0"/>
                <w:spacing w:val="-4"/>
                <w:kern w:val="0"/>
                <w:szCs w:val="21"/>
              </w:rPr>
              <w:t>、国家发展改革委、水利部财综〔</w:t>
            </w:r>
            <w:r>
              <w:rPr>
                <w:rFonts w:eastAsia="方正书宋_GBK" w:cs="宋体"/>
                <w:snapToGrid w:val="0"/>
                <w:spacing w:val="-4"/>
                <w:kern w:val="0"/>
                <w:szCs w:val="21"/>
              </w:rPr>
              <w:t>2009</w:t>
            </w:r>
            <w:r>
              <w:rPr>
                <w:rFonts w:eastAsia="方正书宋_GBK" w:cs="宋体" w:hint="eastAsia"/>
                <w:snapToGrid w:val="0"/>
                <w:spacing w:val="-4"/>
                <w:kern w:val="0"/>
                <w:szCs w:val="21"/>
              </w:rPr>
              <w:t>〕</w:t>
            </w:r>
            <w:r>
              <w:rPr>
                <w:rFonts w:eastAsia="方正书宋_GBK" w:cs="宋体"/>
                <w:snapToGrid w:val="0"/>
                <w:spacing w:val="-4"/>
                <w:kern w:val="0"/>
                <w:szCs w:val="21"/>
              </w:rPr>
              <w:t>90</w:t>
            </w:r>
            <w:r>
              <w:rPr>
                <w:rFonts w:eastAsia="方正书宋_GBK" w:cs="宋体" w:hint="eastAsia"/>
                <w:snapToGrid w:val="0"/>
                <w:spacing w:val="-4"/>
                <w:kern w:val="0"/>
                <w:szCs w:val="21"/>
              </w:rPr>
              <w:t>号；财政部财综〔</w:t>
            </w:r>
            <w:r>
              <w:rPr>
                <w:rFonts w:eastAsia="方正书宋_GBK" w:cs="宋体"/>
                <w:snapToGrid w:val="0"/>
                <w:spacing w:val="-4"/>
                <w:kern w:val="0"/>
                <w:szCs w:val="21"/>
              </w:rPr>
              <w:t>2010</w:t>
            </w:r>
            <w:r>
              <w:rPr>
                <w:rFonts w:eastAsia="方正书宋_GBK" w:cs="宋体" w:hint="eastAsia"/>
                <w:snapToGrid w:val="0"/>
                <w:spacing w:val="-4"/>
                <w:kern w:val="0"/>
                <w:szCs w:val="21"/>
              </w:rPr>
              <w:t>〕</w:t>
            </w:r>
            <w:r>
              <w:rPr>
                <w:rFonts w:eastAsia="方正书宋_GBK" w:cs="宋体"/>
                <w:snapToGrid w:val="0"/>
                <w:spacing w:val="-4"/>
                <w:kern w:val="0"/>
                <w:szCs w:val="21"/>
              </w:rPr>
              <w:t>97</w:t>
            </w:r>
            <w:r>
              <w:rPr>
                <w:rFonts w:eastAsia="方正书宋_GBK" w:cs="宋体" w:hint="eastAsia"/>
                <w:snapToGrid w:val="0"/>
                <w:spacing w:val="-4"/>
                <w:kern w:val="0"/>
                <w:szCs w:val="21"/>
              </w:rPr>
              <w:t>号；财政部、国家税务总局财税〔</w:t>
            </w:r>
            <w:r>
              <w:rPr>
                <w:rFonts w:eastAsia="方正书宋_GBK" w:cs="宋体"/>
                <w:snapToGrid w:val="0"/>
                <w:spacing w:val="-4"/>
                <w:kern w:val="0"/>
                <w:szCs w:val="21"/>
              </w:rPr>
              <w:t>2010</w:t>
            </w:r>
            <w:r>
              <w:rPr>
                <w:rFonts w:eastAsia="方正书宋_GBK" w:cs="宋体" w:hint="eastAsia"/>
                <w:snapToGrid w:val="0"/>
                <w:spacing w:val="-4"/>
                <w:kern w:val="0"/>
                <w:szCs w:val="21"/>
              </w:rPr>
              <w:t>〕</w:t>
            </w:r>
            <w:r>
              <w:rPr>
                <w:rFonts w:eastAsia="方正书宋_GBK" w:cs="宋体"/>
                <w:snapToGrid w:val="0"/>
                <w:spacing w:val="-4"/>
                <w:kern w:val="0"/>
                <w:szCs w:val="21"/>
              </w:rPr>
              <w:t>44</w:t>
            </w:r>
            <w:r>
              <w:rPr>
                <w:rFonts w:eastAsia="方正书宋_GBK" w:cs="宋体" w:hint="eastAsia"/>
                <w:snapToGrid w:val="0"/>
                <w:spacing w:val="-4"/>
                <w:kern w:val="0"/>
                <w:szCs w:val="21"/>
              </w:rPr>
              <w:t>号；财政部财税〔</w:t>
            </w:r>
            <w:r>
              <w:rPr>
                <w:rFonts w:eastAsia="方正书宋_GBK" w:cs="宋体"/>
                <w:snapToGrid w:val="0"/>
                <w:spacing w:val="-4"/>
                <w:kern w:val="0"/>
                <w:szCs w:val="21"/>
              </w:rPr>
              <w:t>2017</w:t>
            </w:r>
            <w:r>
              <w:rPr>
                <w:rFonts w:eastAsia="方正书宋_GBK" w:cs="宋体" w:hint="eastAsia"/>
                <w:snapToGrid w:val="0"/>
                <w:spacing w:val="-4"/>
                <w:kern w:val="0"/>
                <w:szCs w:val="21"/>
              </w:rPr>
              <w:t>〕</w:t>
            </w:r>
            <w:r>
              <w:rPr>
                <w:rFonts w:eastAsia="方正书宋_GBK" w:cs="宋体"/>
                <w:snapToGrid w:val="0"/>
                <w:spacing w:val="-4"/>
                <w:kern w:val="0"/>
                <w:szCs w:val="21"/>
              </w:rPr>
              <w:t>51</w:t>
            </w:r>
            <w:r>
              <w:rPr>
                <w:rFonts w:eastAsia="方正书宋_GBK" w:cs="宋体" w:hint="eastAsia"/>
                <w:snapToGrid w:val="0"/>
                <w:spacing w:val="-4"/>
                <w:kern w:val="0"/>
                <w:szCs w:val="21"/>
              </w:rPr>
              <w:t>号、财税〔</w:t>
            </w:r>
            <w:r>
              <w:rPr>
                <w:rFonts w:eastAsia="方正书宋_GBK" w:cs="宋体"/>
                <w:snapToGrid w:val="0"/>
                <w:spacing w:val="-4"/>
                <w:kern w:val="0"/>
                <w:szCs w:val="21"/>
              </w:rPr>
              <w:t>2018</w:t>
            </w:r>
            <w:r>
              <w:rPr>
                <w:rFonts w:eastAsia="方正书宋_GBK" w:cs="宋体" w:hint="eastAsia"/>
                <w:snapToGrid w:val="0"/>
                <w:spacing w:val="-4"/>
                <w:kern w:val="0"/>
                <w:szCs w:val="21"/>
              </w:rPr>
              <w:t>〕</w:t>
            </w:r>
            <w:r>
              <w:rPr>
                <w:rFonts w:eastAsia="方正书宋_GBK" w:cs="宋体"/>
                <w:snapToGrid w:val="0"/>
                <w:spacing w:val="-4"/>
                <w:kern w:val="0"/>
                <w:szCs w:val="21"/>
              </w:rPr>
              <w:t>39</w:t>
            </w:r>
            <w:r>
              <w:rPr>
                <w:rFonts w:eastAsia="方正书宋_GBK" w:cs="宋体" w:hint="eastAsia"/>
                <w:snapToGrid w:val="0"/>
                <w:spacing w:val="-4"/>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扣除国家扶贫开发重点县农业排灌用电后的全部销售电量</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财政部驻安徽省专员办</w:t>
            </w:r>
          </w:p>
        </w:tc>
      </w:tr>
      <w:tr w:rsidR="00E62A62" w:rsidTr="00E62A62">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ascii="黑体" w:eastAsia="黑体" w:hint="eastAsia"/>
                <w:snapToGrid w:val="0"/>
                <w:kern w:val="0"/>
              </w:rPr>
              <w:t>14</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中央水库移民扶持基金（含大中型水库移民后期扶持基金、跨省大中型水库库区基金）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财政部财税〔</w:t>
            </w:r>
            <w:r>
              <w:rPr>
                <w:rFonts w:eastAsia="方正书宋_GBK" w:cs="宋体"/>
                <w:snapToGrid w:val="0"/>
                <w:kern w:val="0"/>
                <w:szCs w:val="21"/>
              </w:rPr>
              <w:t>2016</w:t>
            </w:r>
            <w:r>
              <w:rPr>
                <w:rFonts w:eastAsia="方正书宋_GBK" w:cs="宋体" w:hint="eastAsia"/>
                <w:snapToGrid w:val="0"/>
                <w:kern w:val="0"/>
                <w:szCs w:val="21"/>
              </w:rPr>
              <w:t>〕</w:t>
            </w:r>
            <w:r>
              <w:rPr>
                <w:rFonts w:eastAsia="方正书宋_GBK" w:cs="宋体"/>
                <w:snapToGrid w:val="0"/>
                <w:kern w:val="0"/>
                <w:szCs w:val="21"/>
              </w:rPr>
              <w:t>11</w:t>
            </w:r>
            <w:r>
              <w:rPr>
                <w:rFonts w:eastAsia="方正书宋_GBK" w:cs="宋体" w:hint="eastAsia"/>
                <w:snapToGrid w:val="0"/>
                <w:kern w:val="0"/>
                <w:szCs w:val="21"/>
              </w:rPr>
              <w:t>号；国发〔</w:t>
            </w:r>
            <w:r>
              <w:rPr>
                <w:rFonts w:eastAsia="方正书宋_GBK" w:cs="宋体"/>
                <w:snapToGrid w:val="0"/>
                <w:kern w:val="0"/>
                <w:szCs w:val="21"/>
              </w:rPr>
              <w:t>2006</w:t>
            </w:r>
            <w:r>
              <w:rPr>
                <w:rFonts w:eastAsia="方正书宋_GBK" w:cs="宋体" w:hint="eastAsia"/>
                <w:snapToGrid w:val="0"/>
                <w:kern w:val="0"/>
                <w:szCs w:val="21"/>
              </w:rPr>
              <w:t>〕</w:t>
            </w:r>
            <w:r>
              <w:rPr>
                <w:rFonts w:eastAsia="方正书宋_GBK" w:cs="宋体"/>
                <w:snapToGrid w:val="0"/>
                <w:kern w:val="0"/>
                <w:szCs w:val="21"/>
              </w:rPr>
              <w:t>17</w:t>
            </w:r>
            <w:r>
              <w:rPr>
                <w:rFonts w:eastAsia="方正书宋_GBK" w:cs="宋体" w:hint="eastAsia"/>
                <w:snapToGrid w:val="0"/>
                <w:kern w:val="0"/>
                <w:szCs w:val="21"/>
              </w:rPr>
              <w:t>号；监察部、人事部、财政部令第</w:t>
            </w:r>
            <w:r>
              <w:rPr>
                <w:rFonts w:eastAsia="方正书宋_GBK" w:cs="宋体"/>
                <w:snapToGrid w:val="0"/>
                <w:kern w:val="0"/>
                <w:szCs w:val="21"/>
              </w:rPr>
              <w:t>13</w:t>
            </w:r>
            <w:r>
              <w:rPr>
                <w:rFonts w:eastAsia="方正书宋_GBK" w:cs="宋体" w:hint="eastAsia"/>
                <w:snapToGrid w:val="0"/>
                <w:kern w:val="0"/>
                <w:szCs w:val="21"/>
              </w:rPr>
              <w:t>号；财政部财综〔</w:t>
            </w:r>
            <w:r>
              <w:rPr>
                <w:rFonts w:eastAsia="方正书宋_GBK" w:cs="宋体"/>
                <w:snapToGrid w:val="0"/>
                <w:kern w:val="0"/>
                <w:szCs w:val="21"/>
              </w:rPr>
              <w:t>2006</w:t>
            </w:r>
            <w:r>
              <w:rPr>
                <w:rFonts w:eastAsia="方正书宋_GBK" w:cs="宋体" w:hint="eastAsia"/>
                <w:snapToGrid w:val="0"/>
                <w:kern w:val="0"/>
                <w:szCs w:val="21"/>
              </w:rPr>
              <w:t>〕</w:t>
            </w:r>
            <w:r>
              <w:rPr>
                <w:rFonts w:eastAsia="方正书宋_GBK" w:cs="宋体"/>
                <w:snapToGrid w:val="0"/>
                <w:kern w:val="0"/>
                <w:szCs w:val="21"/>
              </w:rPr>
              <w:t>29</w:t>
            </w:r>
            <w:r>
              <w:rPr>
                <w:rFonts w:eastAsia="方正书宋_GBK" w:cs="宋体" w:hint="eastAsia"/>
                <w:snapToGrid w:val="0"/>
                <w:kern w:val="0"/>
                <w:szCs w:val="21"/>
              </w:rPr>
              <w:t>号；财政部财综〔</w:t>
            </w:r>
            <w:r>
              <w:rPr>
                <w:rFonts w:eastAsia="方正书宋_GBK" w:cs="宋体"/>
                <w:snapToGrid w:val="0"/>
                <w:kern w:val="0"/>
                <w:szCs w:val="21"/>
              </w:rPr>
              <w:t>2007</w:t>
            </w:r>
            <w:r>
              <w:rPr>
                <w:rFonts w:eastAsia="方正书宋_GBK" w:cs="宋体" w:hint="eastAsia"/>
                <w:snapToGrid w:val="0"/>
                <w:kern w:val="0"/>
                <w:szCs w:val="21"/>
              </w:rPr>
              <w:t>〕</w:t>
            </w:r>
            <w:r>
              <w:rPr>
                <w:rFonts w:eastAsia="方正书宋_GBK" w:cs="宋体"/>
                <w:snapToGrid w:val="0"/>
                <w:kern w:val="0"/>
                <w:szCs w:val="21"/>
              </w:rPr>
              <w:t>26</w:t>
            </w:r>
            <w:r>
              <w:rPr>
                <w:rFonts w:eastAsia="方正书宋_GBK" w:cs="宋体" w:hint="eastAsia"/>
                <w:snapToGrid w:val="0"/>
                <w:kern w:val="0"/>
                <w:szCs w:val="21"/>
              </w:rPr>
              <w:t>号；财政部财综〔</w:t>
            </w:r>
            <w:r>
              <w:rPr>
                <w:rFonts w:eastAsia="方正书宋_GBK" w:cs="宋体"/>
                <w:snapToGrid w:val="0"/>
                <w:kern w:val="0"/>
                <w:szCs w:val="21"/>
              </w:rPr>
              <w:t>2009</w:t>
            </w:r>
            <w:r>
              <w:rPr>
                <w:rFonts w:eastAsia="方正书宋_GBK" w:cs="宋体" w:hint="eastAsia"/>
                <w:snapToGrid w:val="0"/>
                <w:kern w:val="0"/>
                <w:szCs w:val="21"/>
              </w:rPr>
              <w:t>〕</w:t>
            </w:r>
            <w:r>
              <w:rPr>
                <w:rFonts w:eastAsia="方正书宋_GBK" w:cs="宋体"/>
                <w:snapToGrid w:val="0"/>
                <w:kern w:val="0"/>
                <w:szCs w:val="21"/>
              </w:rPr>
              <w:t>51</w:t>
            </w:r>
            <w:r>
              <w:rPr>
                <w:rFonts w:eastAsia="方正书宋_GBK" w:cs="宋体" w:hint="eastAsia"/>
                <w:snapToGrid w:val="0"/>
                <w:kern w:val="0"/>
                <w:szCs w:val="21"/>
              </w:rPr>
              <w:t>号；财政部财企〔</w:t>
            </w:r>
            <w:r>
              <w:rPr>
                <w:rFonts w:eastAsia="方正书宋_GBK" w:cs="宋体"/>
                <w:snapToGrid w:val="0"/>
                <w:kern w:val="0"/>
                <w:szCs w:val="21"/>
              </w:rPr>
              <w:t>2011</w:t>
            </w:r>
            <w:r>
              <w:rPr>
                <w:rFonts w:eastAsia="方正书宋_GBK" w:cs="宋体" w:hint="eastAsia"/>
                <w:snapToGrid w:val="0"/>
                <w:kern w:val="0"/>
                <w:szCs w:val="21"/>
              </w:rPr>
              <w:t>〕</w:t>
            </w:r>
            <w:r>
              <w:rPr>
                <w:rFonts w:eastAsia="方正书宋_GBK" w:cs="宋体"/>
                <w:snapToGrid w:val="0"/>
                <w:kern w:val="0"/>
                <w:szCs w:val="21"/>
              </w:rPr>
              <w:t>303</w:t>
            </w:r>
            <w:r>
              <w:rPr>
                <w:rFonts w:eastAsia="方正书宋_GBK" w:cs="宋体" w:hint="eastAsia"/>
                <w:snapToGrid w:val="0"/>
                <w:kern w:val="0"/>
                <w:szCs w:val="21"/>
              </w:rPr>
              <w:t>号；财政部财企〔</w:t>
            </w:r>
            <w:r>
              <w:rPr>
                <w:rFonts w:eastAsia="方正书宋_GBK" w:cs="宋体"/>
                <w:snapToGrid w:val="0"/>
                <w:kern w:val="0"/>
                <w:szCs w:val="21"/>
              </w:rPr>
              <w:t>2012</w:t>
            </w:r>
            <w:r>
              <w:rPr>
                <w:rFonts w:eastAsia="方正书宋_GBK" w:cs="宋体" w:hint="eastAsia"/>
                <w:snapToGrid w:val="0"/>
                <w:kern w:val="0"/>
                <w:szCs w:val="21"/>
              </w:rPr>
              <w:t>〕</w:t>
            </w:r>
            <w:r>
              <w:rPr>
                <w:rFonts w:eastAsia="方正书宋_GBK" w:cs="宋体"/>
                <w:snapToGrid w:val="0"/>
                <w:kern w:val="0"/>
                <w:szCs w:val="21"/>
              </w:rPr>
              <w:t>315</w:t>
            </w:r>
            <w:r>
              <w:rPr>
                <w:rFonts w:eastAsia="方正书宋_GBK" w:cs="宋体" w:hint="eastAsia"/>
                <w:snapToGrid w:val="0"/>
                <w:kern w:val="0"/>
                <w:szCs w:val="21"/>
              </w:rPr>
              <w:t>号；国家发展改革委发改价格〔</w:t>
            </w:r>
            <w:r>
              <w:rPr>
                <w:rFonts w:eastAsia="方正书宋_GBK" w:cs="宋体"/>
                <w:snapToGrid w:val="0"/>
                <w:kern w:val="0"/>
                <w:szCs w:val="21"/>
              </w:rPr>
              <w:t>2006</w:t>
            </w:r>
            <w:r>
              <w:rPr>
                <w:rFonts w:eastAsia="方正书宋_GBK" w:cs="宋体" w:hint="eastAsia"/>
                <w:snapToGrid w:val="0"/>
                <w:kern w:val="0"/>
                <w:szCs w:val="21"/>
              </w:rPr>
              <w:t>〕</w:t>
            </w:r>
            <w:r>
              <w:rPr>
                <w:rFonts w:eastAsia="方正书宋_GBK" w:cs="宋体"/>
                <w:snapToGrid w:val="0"/>
                <w:kern w:val="0"/>
                <w:szCs w:val="21"/>
              </w:rPr>
              <w:t>1230</w:t>
            </w:r>
            <w:r>
              <w:rPr>
                <w:rFonts w:eastAsia="方正书宋_GBK" w:cs="宋体" w:hint="eastAsia"/>
                <w:snapToGrid w:val="0"/>
                <w:kern w:val="0"/>
                <w:szCs w:val="21"/>
              </w:rPr>
              <w:t>号；省物价局皖价商〔</w:t>
            </w:r>
            <w:r>
              <w:rPr>
                <w:rFonts w:eastAsia="方正书宋_GBK" w:cs="宋体"/>
                <w:snapToGrid w:val="0"/>
                <w:kern w:val="0"/>
                <w:szCs w:val="21"/>
              </w:rPr>
              <w:t>2006</w:t>
            </w:r>
            <w:r>
              <w:rPr>
                <w:rFonts w:eastAsia="方正书宋_GBK" w:cs="宋体" w:hint="eastAsia"/>
                <w:snapToGrid w:val="0"/>
                <w:kern w:val="0"/>
                <w:szCs w:val="21"/>
              </w:rPr>
              <w:t>〕</w:t>
            </w:r>
            <w:r>
              <w:rPr>
                <w:rFonts w:eastAsia="方正书宋_GBK" w:cs="宋体"/>
                <w:snapToGrid w:val="0"/>
                <w:kern w:val="0"/>
                <w:szCs w:val="21"/>
              </w:rPr>
              <w:t>191</w:t>
            </w:r>
            <w:r>
              <w:rPr>
                <w:rFonts w:eastAsia="方正书宋_GBK" w:cs="宋体" w:hint="eastAsia"/>
                <w:snapToGrid w:val="0"/>
                <w:kern w:val="0"/>
                <w:szCs w:val="21"/>
              </w:rPr>
              <w:t>号；财政部财税〔</w:t>
            </w:r>
            <w:r>
              <w:rPr>
                <w:rFonts w:eastAsia="方正书宋_GBK" w:cs="宋体"/>
                <w:snapToGrid w:val="0"/>
                <w:kern w:val="0"/>
                <w:szCs w:val="21"/>
              </w:rPr>
              <w:t>2017</w:t>
            </w:r>
            <w:r>
              <w:rPr>
                <w:rFonts w:eastAsia="方正书宋_GBK" w:cs="宋体" w:hint="eastAsia"/>
                <w:snapToGrid w:val="0"/>
                <w:kern w:val="0"/>
                <w:szCs w:val="21"/>
              </w:rPr>
              <w:t>〕</w:t>
            </w:r>
            <w:r>
              <w:rPr>
                <w:rFonts w:eastAsia="方正书宋_GBK" w:cs="宋体"/>
                <w:snapToGrid w:val="0"/>
                <w:kern w:val="0"/>
                <w:szCs w:val="21"/>
              </w:rPr>
              <w:t>51</w:t>
            </w:r>
            <w:r>
              <w:rPr>
                <w:rFonts w:eastAsia="方正书宋_GBK" w:cs="宋体" w:hint="eastAsia"/>
                <w:snapToGrid w:val="0"/>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省级电网企业在本省区域内扣除农业生产用电后的全部销售电量</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财政部驻安徽省专员办</w:t>
            </w:r>
          </w:p>
        </w:tc>
      </w:tr>
      <w:tr w:rsidR="00E62A62" w:rsidTr="00E62A62">
        <w:trPr>
          <w:trHeight w:val="397"/>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15</w:t>
            </w:r>
          </w:p>
        </w:tc>
        <w:tc>
          <w:tcPr>
            <w:tcW w:w="83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可再生能源发展基金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《中</w:t>
            </w:r>
            <w:r>
              <w:rPr>
                <w:rFonts w:eastAsia="方正书宋_GBK" w:cs="宋体" w:hint="eastAsia"/>
                <w:snapToGrid w:val="0"/>
                <w:spacing w:val="-4"/>
                <w:kern w:val="0"/>
                <w:szCs w:val="21"/>
              </w:rPr>
              <w:t>华人民共和国可再生能源法》；财政部、国家发展改革委、国家能源局财综〔</w:t>
            </w:r>
            <w:r>
              <w:rPr>
                <w:rFonts w:eastAsia="方正书宋_GBK" w:cs="宋体"/>
                <w:snapToGrid w:val="0"/>
                <w:spacing w:val="-4"/>
                <w:kern w:val="0"/>
                <w:szCs w:val="21"/>
              </w:rPr>
              <w:t>2011</w:t>
            </w:r>
            <w:r>
              <w:rPr>
                <w:rFonts w:eastAsia="方正书宋_GBK" w:cs="宋体" w:hint="eastAsia"/>
                <w:snapToGrid w:val="0"/>
                <w:spacing w:val="-4"/>
                <w:kern w:val="0"/>
                <w:szCs w:val="21"/>
              </w:rPr>
              <w:t>〕</w:t>
            </w:r>
            <w:r>
              <w:rPr>
                <w:rFonts w:eastAsia="方正书宋_GBK" w:cs="宋体"/>
                <w:snapToGrid w:val="0"/>
                <w:spacing w:val="-4"/>
                <w:kern w:val="0"/>
                <w:szCs w:val="21"/>
              </w:rPr>
              <w:t>115</w:t>
            </w:r>
            <w:r>
              <w:rPr>
                <w:rFonts w:eastAsia="方正书宋_GBK" w:cs="宋体" w:hint="eastAsia"/>
                <w:snapToGrid w:val="0"/>
                <w:spacing w:val="-4"/>
                <w:kern w:val="0"/>
                <w:szCs w:val="21"/>
              </w:rPr>
              <w:t>号；财政部、国家发展改革委、国家能源局财建〔</w:t>
            </w:r>
            <w:r>
              <w:rPr>
                <w:rFonts w:eastAsia="方正书宋_GBK" w:cs="宋体"/>
                <w:snapToGrid w:val="0"/>
                <w:spacing w:val="-4"/>
                <w:kern w:val="0"/>
                <w:szCs w:val="21"/>
              </w:rPr>
              <w:t>2012</w:t>
            </w:r>
            <w:r>
              <w:rPr>
                <w:rFonts w:eastAsia="方正书宋_GBK" w:cs="宋体" w:hint="eastAsia"/>
                <w:snapToGrid w:val="0"/>
                <w:spacing w:val="-4"/>
                <w:kern w:val="0"/>
                <w:szCs w:val="21"/>
              </w:rPr>
              <w:t>〕</w:t>
            </w:r>
            <w:r>
              <w:rPr>
                <w:rFonts w:eastAsia="方正书宋_GBK" w:cs="宋体"/>
                <w:snapToGrid w:val="0"/>
                <w:spacing w:val="-4"/>
                <w:kern w:val="0"/>
                <w:szCs w:val="21"/>
              </w:rPr>
              <w:t>102</w:t>
            </w:r>
            <w:r>
              <w:rPr>
                <w:rFonts w:eastAsia="方正书宋_GBK" w:cs="宋体" w:hint="eastAsia"/>
                <w:snapToGrid w:val="0"/>
                <w:spacing w:val="-4"/>
                <w:kern w:val="0"/>
                <w:szCs w:val="21"/>
              </w:rPr>
              <w:t>号；财政部财综〔</w:t>
            </w:r>
            <w:r>
              <w:rPr>
                <w:rFonts w:eastAsia="方正书宋_GBK" w:cs="宋体"/>
                <w:snapToGrid w:val="0"/>
                <w:spacing w:val="-4"/>
                <w:kern w:val="0"/>
                <w:szCs w:val="21"/>
              </w:rPr>
              <w:t>2013</w:t>
            </w:r>
            <w:r>
              <w:rPr>
                <w:rFonts w:eastAsia="方正书宋_GBK" w:cs="宋体" w:hint="eastAsia"/>
                <w:snapToGrid w:val="0"/>
                <w:spacing w:val="-4"/>
                <w:kern w:val="0"/>
                <w:szCs w:val="21"/>
              </w:rPr>
              <w:t>〕</w:t>
            </w:r>
            <w:r>
              <w:rPr>
                <w:rFonts w:eastAsia="方正书宋_GBK" w:cs="宋体"/>
                <w:snapToGrid w:val="0"/>
                <w:spacing w:val="-4"/>
                <w:kern w:val="0"/>
                <w:szCs w:val="21"/>
              </w:rPr>
              <w:t>89</w:t>
            </w:r>
            <w:r>
              <w:rPr>
                <w:rFonts w:eastAsia="方正书宋_GBK" w:cs="宋体" w:hint="eastAsia"/>
                <w:snapToGrid w:val="0"/>
                <w:spacing w:val="-4"/>
                <w:kern w:val="0"/>
                <w:szCs w:val="21"/>
              </w:rPr>
              <w:t>号；财政部、国家发改委财税〔</w:t>
            </w:r>
            <w:r>
              <w:rPr>
                <w:rFonts w:eastAsia="方正书宋_GBK" w:cs="宋体"/>
                <w:snapToGrid w:val="0"/>
                <w:spacing w:val="-4"/>
                <w:kern w:val="0"/>
                <w:szCs w:val="21"/>
              </w:rPr>
              <w:t>2016</w:t>
            </w:r>
            <w:r>
              <w:rPr>
                <w:rFonts w:eastAsia="方正书宋_GBK" w:cs="宋体" w:hint="eastAsia"/>
                <w:snapToGrid w:val="0"/>
                <w:spacing w:val="-4"/>
                <w:kern w:val="0"/>
                <w:szCs w:val="21"/>
              </w:rPr>
              <w:t>〕</w:t>
            </w:r>
            <w:r>
              <w:rPr>
                <w:rFonts w:eastAsia="方正书宋_GBK" w:cs="宋体"/>
                <w:snapToGrid w:val="0"/>
                <w:spacing w:val="-4"/>
                <w:kern w:val="0"/>
                <w:szCs w:val="21"/>
              </w:rPr>
              <w:t>4</w:t>
            </w:r>
            <w:r>
              <w:rPr>
                <w:rFonts w:eastAsia="方正书宋_GBK" w:cs="宋体" w:hint="eastAsia"/>
                <w:snapToGrid w:val="0"/>
                <w:spacing w:val="-4"/>
                <w:kern w:val="0"/>
                <w:szCs w:val="21"/>
              </w:rPr>
              <w:t>号</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扣除农业生产用电（含农业排灌用电）后的销售电量</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居民生活销售电量</w:t>
            </w:r>
            <w:r>
              <w:rPr>
                <w:rFonts w:eastAsia="方正书宋_GBK" w:cs="宋体"/>
                <w:snapToGrid w:val="0"/>
                <w:kern w:val="0"/>
                <w:szCs w:val="21"/>
              </w:rPr>
              <w:t>0.8</w:t>
            </w:r>
            <w:r>
              <w:rPr>
                <w:rFonts w:eastAsia="方正书宋_GBK" w:cs="宋体" w:hint="eastAsia"/>
                <w:snapToGrid w:val="0"/>
                <w:kern w:val="0"/>
                <w:szCs w:val="21"/>
              </w:rPr>
              <w:t>分</w:t>
            </w:r>
            <w:r>
              <w:rPr>
                <w:rFonts w:eastAsia="方正书宋_GBK" w:cs="宋体"/>
                <w:snapToGrid w:val="0"/>
                <w:kern w:val="0"/>
                <w:szCs w:val="21"/>
              </w:rPr>
              <w:t>/</w:t>
            </w:r>
            <w:r>
              <w:rPr>
                <w:rFonts w:eastAsia="方正书宋_GBK" w:cs="宋体" w:hint="eastAsia"/>
                <w:snapToGrid w:val="0"/>
                <w:kern w:val="0"/>
                <w:szCs w:val="21"/>
              </w:rPr>
              <w:t>千瓦时，居民生活和农业生产以外销售电量</w:t>
            </w:r>
            <w:r>
              <w:rPr>
                <w:rFonts w:eastAsia="方正书宋_GBK" w:cs="宋体"/>
                <w:snapToGrid w:val="0"/>
                <w:kern w:val="0"/>
                <w:szCs w:val="21"/>
              </w:rPr>
              <w:t>1.9</w:t>
            </w:r>
            <w:r>
              <w:rPr>
                <w:rFonts w:eastAsia="方正书宋_GBK" w:cs="宋体" w:hint="eastAsia"/>
                <w:snapToGrid w:val="0"/>
                <w:kern w:val="0"/>
                <w:szCs w:val="21"/>
              </w:rPr>
              <w:t>分</w:t>
            </w:r>
            <w:r>
              <w:rPr>
                <w:rFonts w:eastAsia="方正书宋_GBK" w:cs="宋体"/>
                <w:snapToGrid w:val="0"/>
                <w:kern w:val="0"/>
                <w:szCs w:val="21"/>
              </w:rPr>
              <w:t>/</w:t>
            </w:r>
            <w:r>
              <w:rPr>
                <w:rFonts w:eastAsia="方正书宋_GBK" w:cs="宋体" w:hint="eastAsia"/>
                <w:snapToGrid w:val="0"/>
                <w:kern w:val="0"/>
                <w:szCs w:val="21"/>
              </w:rPr>
              <w:t>千瓦时，详见文件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财政部驻安徽省专员办</w:t>
            </w:r>
          </w:p>
        </w:tc>
      </w:tr>
      <w:tr w:rsidR="00E62A62" w:rsidTr="00E62A62">
        <w:trPr>
          <w:trHeight w:val="305"/>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十、安徽民航机场集团有限公司</w:t>
            </w:r>
          </w:p>
        </w:tc>
      </w:tr>
      <w:tr w:rsidR="00E62A62" w:rsidTr="00E62A62">
        <w:trPr>
          <w:trHeight w:val="2514"/>
          <w:jc w:val="center"/>
        </w:trPr>
        <w:tc>
          <w:tcPr>
            <w:tcW w:w="208" w:type="pct"/>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lastRenderedPageBreak/>
              <w:t>16</w:t>
            </w:r>
          </w:p>
        </w:tc>
        <w:tc>
          <w:tcPr>
            <w:tcW w:w="837" w:type="pct"/>
            <w:tcBorders>
              <w:top w:val="nil"/>
              <w:left w:val="nil"/>
              <w:bottom w:val="single" w:sz="4" w:space="0" w:color="auto"/>
              <w:right w:val="single" w:sz="4" w:space="0" w:color="auto"/>
            </w:tcBorders>
            <w:noWrap/>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民航发展基金</w:t>
            </w:r>
          </w:p>
        </w:tc>
        <w:tc>
          <w:tcPr>
            <w:tcW w:w="130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财政部财综〔</w:t>
            </w:r>
            <w:r>
              <w:rPr>
                <w:rFonts w:eastAsia="方正书宋_GBK" w:cs="宋体"/>
                <w:snapToGrid w:val="0"/>
                <w:kern w:val="0"/>
                <w:szCs w:val="21"/>
              </w:rPr>
              <w:t>2012</w:t>
            </w:r>
            <w:r>
              <w:rPr>
                <w:rFonts w:eastAsia="方正书宋_GBK" w:cs="宋体" w:hint="eastAsia"/>
                <w:snapToGrid w:val="0"/>
                <w:kern w:val="0"/>
                <w:szCs w:val="21"/>
              </w:rPr>
              <w:t>〕</w:t>
            </w:r>
            <w:r>
              <w:rPr>
                <w:rFonts w:eastAsia="方正书宋_GBK" w:cs="宋体"/>
                <w:snapToGrid w:val="0"/>
                <w:kern w:val="0"/>
                <w:szCs w:val="21"/>
              </w:rPr>
              <w:t>17</w:t>
            </w:r>
            <w:r>
              <w:rPr>
                <w:rFonts w:eastAsia="方正书宋_GBK" w:cs="宋体" w:hint="eastAsia"/>
                <w:snapToGrid w:val="0"/>
                <w:kern w:val="0"/>
                <w:szCs w:val="21"/>
              </w:rPr>
              <w:t>号</w:t>
            </w:r>
            <w:r>
              <w:rPr>
                <w:rFonts w:eastAsia="方正书宋_GBK" w:cs="宋体"/>
                <w:snapToGrid w:val="0"/>
                <w:kern w:val="0"/>
                <w:szCs w:val="21"/>
              </w:rPr>
              <w:t xml:space="preserve"> </w:t>
            </w:r>
          </w:p>
        </w:tc>
        <w:tc>
          <w:tcPr>
            <w:tcW w:w="757"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cs="宋体"/>
                <w:snapToGrid w:val="0"/>
                <w:kern w:val="0"/>
                <w:szCs w:val="21"/>
              </w:rPr>
            </w:pPr>
            <w:r>
              <w:rPr>
                <w:rFonts w:eastAsia="方正书宋_GBK" w:cs="宋体" w:hint="eastAsia"/>
                <w:snapToGrid w:val="0"/>
                <w:kern w:val="0"/>
                <w:szCs w:val="21"/>
              </w:rPr>
              <w:t>在中国境内乘坐国内、国际和地区（港澳台）航班的旅客，及在中国境内注册设立、并使用中国航线资源从事客货运输业务的航空运输企业和从事公务飞行的通用航空企业</w:t>
            </w:r>
          </w:p>
        </w:tc>
        <w:tc>
          <w:tcPr>
            <w:tcW w:w="1135"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乘坐国际航班的旅客</w:t>
            </w:r>
            <w:r>
              <w:rPr>
                <w:rFonts w:eastAsia="方正书宋_GBK" w:cs="宋体"/>
                <w:snapToGrid w:val="0"/>
                <w:kern w:val="0"/>
                <w:szCs w:val="21"/>
              </w:rPr>
              <w:t>90</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人·次，乘坐国内航班的旅客</w:t>
            </w:r>
            <w:r>
              <w:rPr>
                <w:rFonts w:eastAsia="方正书宋_GBK" w:cs="宋体"/>
                <w:snapToGrid w:val="0"/>
                <w:kern w:val="0"/>
                <w:szCs w:val="21"/>
              </w:rPr>
              <w:t>50</w:t>
            </w:r>
            <w:r>
              <w:rPr>
                <w:rFonts w:eastAsia="方正书宋_GBK" w:cs="宋体" w:hint="eastAsia"/>
                <w:snapToGrid w:val="0"/>
                <w:kern w:val="0"/>
                <w:szCs w:val="21"/>
              </w:rPr>
              <w:t>元</w:t>
            </w:r>
            <w:r>
              <w:rPr>
                <w:rFonts w:eastAsia="方正书宋_GBK" w:cs="宋体"/>
                <w:snapToGrid w:val="0"/>
                <w:kern w:val="0"/>
                <w:szCs w:val="21"/>
              </w:rPr>
              <w:t>/</w:t>
            </w:r>
            <w:r>
              <w:rPr>
                <w:rFonts w:eastAsia="方正书宋_GBK" w:cs="宋体" w:hint="eastAsia"/>
                <w:snapToGrid w:val="0"/>
                <w:kern w:val="0"/>
                <w:szCs w:val="21"/>
              </w:rPr>
              <w:t>人·次；航空公司按飞行航线分类、飞机最大起飞全重、飞行里程及适用的征收标准分类征收，具体标准详见文件</w:t>
            </w:r>
          </w:p>
        </w:tc>
        <w:tc>
          <w:tcPr>
            <w:tcW w:w="756" w:type="pct"/>
            <w:tcBorders>
              <w:top w:val="nil"/>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民航部门</w:t>
            </w:r>
          </w:p>
        </w:tc>
      </w:tr>
      <w:tr w:rsidR="00E62A62" w:rsidTr="00E62A62">
        <w:trPr>
          <w:trHeight w:val="397"/>
          <w:jc w:val="center"/>
        </w:trPr>
        <w:tc>
          <w:tcPr>
            <w:tcW w:w="5000" w:type="pct"/>
            <w:gridSpan w:val="6"/>
            <w:tcBorders>
              <w:top w:val="nil"/>
              <w:left w:val="single" w:sz="4" w:space="0" w:color="auto"/>
              <w:bottom w:val="single" w:sz="4" w:space="0" w:color="auto"/>
              <w:right w:val="single" w:sz="4" w:space="0" w:color="000000"/>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楷体_GBK" w:cs="宋体"/>
                <w:snapToGrid w:val="0"/>
                <w:kern w:val="0"/>
                <w:sz w:val="28"/>
                <w:szCs w:val="28"/>
              </w:rPr>
            </w:pPr>
            <w:r>
              <w:rPr>
                <w:rFonts w:eastAsia="方正楷体_GBK" w:cs="宋体" w:hint="eastAsia"/>
                <w:snapToGrid w:val="0"/>
                <w:kern w:val="0"/>
                <w:sz w:val="28"/>
                <w:szCs w:val="28"/>
              </w:rPr>
              <w:t>十一、上海铁路局合肥办事处</w:t>
            </w:r>
          </w:p>
        </w:tc>
      </w:tr>
      <w:tr w:rsidR="00E62A62" w:rsidTr="00E62A62">
        <w:trPr>
          <w:trHeight w:val="1730"/>
          <w:jc w:val="center"/>
        </w:trPr>
        <w:tc>
          <w:tcPr>
            <w:tcW w:w="2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cs="宋体"/>
                <w:snapToGrid w:val="0"/>
                <w:kern w:val="0"/>
                <w:szCs w:val="21"/>
              </w:rPr>
            </w:pPr>
            <w:r>
              <w:rPr>
                <w:rFonts w:eastAsia="方正书宋_GBK" w:cs="宋体"/>
                <w:snapToGrid w:val="0"/>
                <w:kern w:val="0"/>
                <w:szCs w:val="21"/>
              </w:rPr>
              <w:t>17</w:t>
            </w:r>
          </w:p>
        </w:tc>
        <w:tc>
          <w:tcPr>
            <w:tcW w:w="837" w:type="pct"/>
            <w:tcBorders>
              <w:top w:val="single" w:sz="4" w:space="0" w:color="auto"/>
              <w:left w:val="nil"/>
              <w:bottom w:val="single" w:sz="4" w:space="0" w:color="auto"/>
              <w:right w:val="single" w:sz="4" w:space="0" w:color="auto"/>
            </w:tcBorders>
            <w:noWrap/>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铁路建设基金</w:t>
            </w:r>
          </w:p>
        </w:tc>
        <w:tc>
          <w:tcPr>
            <w:tcW w:w="130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国发〔</w:t>
            </w:r>
            <w:r>
              <w:rPr>
                <w:rFonts w:eastAsia="方正书宋_GBK" w:cs="宋体"/>
                <w:snapToGrid w:val="0"/>
                <w:kern w:val="0"/>
                <w:szCs w:val="21"/>
              </w:rPr>
              <w:t>1992</w:t>
            </w:r>
            <w:r>
              <w:rPr>
                <w:rFonts w:eastAsia="方正书宋_GBK" w:cs="宋体" w:hint="eastAsia"/>
                <w:snapToGrid w:val="0"/>
                <w:kern w:val="0"/>
                <w:szCs w:val="21"/>
              </w:rPr>
              <w:t>〕</w:t>
            </w:r>
            <w:r>
              <w:rPr>
                <w:rFonts w:eastAsia="方正书宋_GBK" w:cs="宋体"/>
                <w:snapToGrid w:val="0"/>
                <w:kern w:val="0"/>
                <w:szCs w:val="21"/>
              </w:rPr>
              <w:t>37</w:t>
            </w:r>
            <w:r>
              <w:rPr>
                <w:rFonts w:eastAsia="方正书宋_GBK" w:cs="宋体" w:hint="eastAsia"/>
                <w:snapToGrid w:val="0"/>
                <w:kern w:val="0"/>
                <w:szCs w:val="21"/>
              </w:rPr>
              <w:t>号；财政部〔</w:t>
            </w:r>
            <w:r>
              <w:rPr>
                <w:rFonts w:eastAsia="方正书宋_GBK" w:cs="宋体"/>
                <w:snapToGrid w:val="0"/>
                <w:kern w:val="0"/>
                <w:szCs w:val="21"/>
              </w:rPr>
              <w:t>1996</w:t>
            </w:r>
            <w:r>
              <w:rPr>
                <w:rFonts w:eastAsia="方正书宋_GBK" w:cs="宋体" w:hint="eastAsia"/>
                <w:snapToGrid w:val="0"/>
                <w:kern w:val="0"/>
                <w:szCs w:val="21"/>
              </w:rPr>
              <w:t>〕财工字第</w:t>
            </w:r>
            <w:r>
              <w:rPr>
                <w:rFonts w:eastAsia="方正书宋_GBK" w:cs="宋体"/>
                <w:snapToGrid w:val="0"/>
                <w:kern w:val="0"/>
                <w:szCs w:val="21"/>
              </w:rPr>
              <w:t>371</w:t>
            </w:r>
            <w:r>
              <w:rPr>
                <w:rFonts w:eastAsia="方正书宋_GBK" w:cs="宋体" w:hint="eastAsia"/>
                <w:snapToGrid w:val="0"/>
                <w:kern w:val="0"/>
                <w:szCs w:val="21"/>
              </w:rPr>
              <w:t>号；财政部财综〔</w:t>
            </w:r>
            <w:r>
              <w:rPr>
                <w:rFonts w:eastAsia="方正书宋_GBK" w:cs="宋体"/>
                <w:snapToGrid w:val="0"/>
                <w:kern w:val="0"/>
                <w:szCs w:val="21"/>
              </w:rPr>
              <w:t>2007</w:t>
            </w:r>
            <w:r>
              <w:rPr>
                <w:rFonts w:eastAsia="方正书宋_GBK" w:cs="宋体" w:hint="eastAsia"/>
                <w:snapToGrid w:val="0"/>
                <w:kern w:val="0"/>
                <w:szCs w:val="21"/>
              </w:rPr>
              <w:t>〕</w:t>
            </w:r>
            <w:r>
              <w:rPr>
                <w:rFonts w:eastAsia="方正书宋_GBK" w:cs="宋体"/>
                <w:snapToGrid w:val="0"/>
                <w:kern w:val="0"/>
                <w:szCs w:val="21"/>
              </w:rPr>
              <w:t>3</w:t>
            </w:r>
            <w:r>
              <w:rPr>
                <w:rFonts w:eastAsia="方正书宋_GBK" w:cs="宋体" w:hint="eastAsia"/>
                <w:snapToGrid w:val="0"/>
                <w:kern w:val="0"/>
                <w:szCs w:val="21"/>
              </w:rPr>
              <w:t>号</w:t>
            </w:r>
          </w:p>
        </w:tc>
        <w:tc>
          <w:tcPr>
            <w:tcW w:w="757"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cs="宋体"/>
                <w:snapToGrid w:val="0"/>
                <w:kern w:val="0"/>
                <w:szCs w:val="21"/>
              </w:rPr>
            </w:pPr>
            <w:r>
              <w:rPr>
                <w:rFonts w:eastAsia="方正书宋_GBK" w:cs="宋体" w:hint="eastAsia"/>
                <w:snapToGrid w:val="0"/>
                <w:kern w:val="0"/>
                <w:szCs w:val="21"/>
              </w:rPr>
              <w:t>铁路运输部门承运的货物</w:t>
            </w:r>
          </w:p>
        </w:tc>
        <w:tc>
          <w:tcPr>
            <w:tcW w:w="1135"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snapToGrid w:val="0"/>
                <w:kern w:val="0"/>
                <w:szCs w:val="21"/>
              </w:rPr>
              <w:t>1991</w:t>
            </w:r>
            <w:r>
              <w:rPr>
                <w:rFonts w:eastAsia="方正书宋_GBK" w:cs="宋体" w:hint="eastAsia"/>
                <w:snapToGrid w:val="0"/>
                <w:kern w:val="0"/>
                <w:szCs w:val="21"/>
              </w:rPr>
              <w:t>年</w:t>
            </w:r>
            <w:r>
              <w:rPr>
                <w:rFonts w:eastAsia="方正书宋_GBK" w:cs="宋体"/>
                <w:snapToGrid w:val="0"/>
                <w:kern w:val="0"/>
                <w:szCs w:val="21"/>
              </w:rPr>
              <w:t>3</w:t>
            </w:r>
            <w:r>
              <w:rPr>
                <w:rFonts w:eastAsia="方正书宋_GBK" w:cs="宋体" w:hint="eastAsia"/>
                <w:snapToGrid w:val="0"/>
                <w:kern w:val="0"/>
                <w:szCs w:val="21"/>
              </w:rPr>
              <w:t>月</w:t>
            </w:r>
            <w:r>
              <w:rPr>
                <w:rFonts w:eastAsia="方正书宋_GBK" w:cs="宋体"/>
                <w:snapToGrid w:val="0"/>
                <w:kern w:val="0"/>
                <w:szCs w:val="21"/>
              </w:rPr>
              <w:t>1</w:t>
            </w:r>
            <w:r>
              <w:rPr>
                <w:rFonts w:eastAsia="方正书宋_GBK" w:cs="宋体" w:hint="eastAsia"/>
                <w:snapToGrid w:val="0"/>
                <w:kern w:val="0"/>
                <w:szCs w:val="21"/>
              </w:rPr>
              <w:t>日开征的货物运输</w:t>
            </w:r>
            <w:r>
              <w:rPr>
                <w:rFonts w:eastAsia="方正书宋_GBK" w:cs="宋体"/>
                <w:snapToGrid w:val="0"/>
                <w:kern w:val="0"/>
                <w:szCs w:val="21"/>
              </w:rPr>
              <w:t>0.2</w:t>
            </w:r>
            <w:r>
              <w:rPr>
                <w:rFonts w:eastAsia="方正书宋_GBK" w:cs="宋体" w:hint="eastAsia"/>
                <w:snapToGrid w:val="0"/>
                <w:kern w:val="0"/>
                <w:szCs w:val="21"/>
              </w:rPr>
              <w:t>分</w:t>
            </w:r>
            <w:r>
              <w:rPr>
                <w:rFonts w:eastAsia="方正书宋_GBK" w:cs="宋体"/>
                <w:snapToGrid w:val="0"/>
                <w:kern w:val="0"/>
                <w:szCs w:val="21"/>
              </w:rPr>
              <w:t>/</w:t>
            </w:r>
            <w:r>
              <w:rPr>
                <w:rFonts w:eastAsia="方正书宋_GBK" w:cs="宋体" w:hint="eastAsia"/>
                <w:snapToGrid w:val="0"/>
                <w:kern w:val="0"/>
                <w:szCs w:val="21"/>
              </w:rPr>
              <w:t>吨·公里；</w:t>
            </w:r>
            <w:r>
              <w:rPr>
                <w:rFonts w:eastAsia="方正书宋_GBK" w:cs="宋体"/>
                <w:snapToGrid w:val="0"/>
                <w:kern w:val="0"/>
                <w:szCs w:val="21"/>
              </w:rPr>
              <w:t>1992</w:t>
            </w:r>
            <w:r>
              <w:rPr>
                <w:rFonts w:eastAsia="方正书宋_GBK" w:cs="宋体" w:hint="eastAsia"/>
                <w:snapToGrid w:val="0"/>
                <w:kern w:val="0"/>
                <w:szCs w:val="21"/>
              </w:rPr>
              <w:t>年</w:t>
            </w:r>
            <w:r>
              <w:rPr>
                <w:rFonts w:eastAsia="方正书宋_GBK" w:cs="宋体"/>
                <w:snapToGrid w:val="0"/>
                <w:kern w:val="0"/>
                <w:szCs w:val="21"/>
              </w:rPr>
              <w:t>7</w:t>
            </w:r>
            <w:r>
              <w:rPr>
                <w:rFonts w:eastAsia="方正书宋_GBK" w:cs="宋体" w:hint="eastAsia"/>
                <w:snapToGrid w:val="0"/>
                <w:kern w:val="0"/>
                <w:szCs w:val="21"/>
              </w:rPr>
              <w:t>月</w:t>
            </w:r>
            <w:r>
              <w:rPr>
                <w:rFonts w:eastAsia="方正书宋_GBK" w:cs="宋体"/>
                <w:snapToGrid w:val="0"/>
                <w:kern w:val="0"/>
                <w:szCs w:val="21"/>
              </w:rPr>
              <w:t>1</w:t>
            </w:r>
            <w:r>
              <w:rPr>
                <w:rFonts w:eastAsia="方正书宋_GBK" w:cs="宋体" w:hint="eastAsia"/>
                <w:snapToGrid w:val="0"/>
                <w:kern w:val="0"/>
                <w:szCs w:val="21"/>
              </w:rPr>
              <w:t>日开征的货物运输</w:t>
            </w:r>
            <w:r>
              <w:rPr>
                <w:rFonts w:eastAsia="方正书宋_GBK" w:cs="宋体"/>
                <w:snapToGrid w:val="0"/>
                <w:kern w:val="0"/>
                <w:szCs w:val="21"/>
              </w:rPr>
              <w:t>1</w:t>
            </w:r>
            <w:r>
              <w:rPr>
                <w:rFonts w:eastAsia="方正书宋_GBK" w:cs="宋体" w:hint="eastAsia"/>
                <w:snapToGrid w:val="0"/>
                <w:kern w:val="0"/>
                <w:szCs w:val="21"/>
              </w:rPr>
              <w:t>分</w:t>
            </w:r>
            <w:r>
              <w:rPr>
                <w:rFonts w:eastAsia="方正书宋_GBK" w:cs="宋体"/>
                <w:snapToGrid w:val="0"/>
                <w:kern w:val="0"/>
                <w:szCs w:val="21"/>
              </w:rPr>
              <w:t>/</w:t>
            </w:r>
            <w:r>
              <w:rPr>
                <w:rFonts w:eastAsia="方正书宋_GBK" w:cs="宋体" w:hint="eastAsia"/>
                <w:snapToGrid w:val="0"/>
                <w:kern w:val="0"/>
                <w:szCs w:val="21"/>
              </w:rPr>
              <w:t>吨·公里；</w:t>
            </w:r>
            <w:r>
              <w:rPr>
                <w:rFonts w:eastAsia="方正书宋_GBK" w:cs="宋体"/>
                <w:snapToGrid w:val="0"/>
                <w:kern w:val="0"/>
                <w:szCs w:val="21"/>
              </w:rPr>
              <w:t>1993</w:t>
            </w:r>
            <w:r>
              <w:rPr>
                <w:rFonts w:eastAsia="方正书宋_GBK" w:cs="宋体" w:hint="eastAsia"/>
                <w:snapToGrid w:val="0"/>
                <w:kern w:val="0"/>
                <w:szCs w:val="21"/>
              </w:rPr>
              <w:t>年</w:t>
            </w:r>
            <w:r>
              <w:rPr>
                <w:rFonts w:eastAsia="方正书宋_GBK" w:cs="宋体"/>
                <w:snapToGrid w:val="0"/>
                <w:kern w:val="0"/>
                <w:szCs w:val="21"/>
              </w:rPr>
              <w:t>7</w:t>
            </w:r>
            <w:r>
              <w:rPr>
                <w:rFonts w:eastAsia="方正书宋_GBK" w:cs="宋体" w:hint="eastAsia"/>
                <w:snapToGrid w:val="0"/>
                <w:kern w:val="0"/>
                <w:szCs w:val="21"/>
              </w:rPr>
              <w:t>月</w:t>
            </w:r>
            <w:r>
              <w:rPr>
                <w:rFonts w:eastAsia="方正书宋_GBK" w:cs="宋体"/>
                <w:snapToGrid w:val="0"/>
                <w:kern w:val="0"/>
                <w:szCs w:val="21"/>
              </w:rPr>
              <w:t>1</w:t>
            </w:r>
            <w:r>
              <w:rPr>
                <w:rFonts w:eastAsia="方正书宋_GBK" w:cs="宋体" w:hint="eastAsia"/>
                <w:snapToGrid w:val="0"/>
                <w:kern w:val="0"/>
                <w:szCs w:val="21"/>
              </w:rPr>
              <w:t>日开征的货物运输</w:t>
            </w:r>
            <w:r>
              <w:rPr>
                <w:rFonts w:eastAsia="方正书宋_GBK" w:cs="宋体"/>
                <w:snapToGrid w:val="0"/>
                <w:kern w:val="0"/>
                <w:szCs w:val="21"/>
              </w:rPr>
              <w:t>1.5</w:t>
            </w:r>
            <w:r>
              <w:rPr>
                <w:rFonts w:eastAsia="方正书宋_GBK" w:cs="宋体" w:hint="eastAsia"/>
                <w:snapToGrid w:val="0"/>
                <w:kern w:val="0"/>
                <w:szCs w:val="21"/>
              </w:rPr>
              <w:t>分</w:t>
            </w:r>
            <w:r>
              <w:rPr>
                <w:rFonts w:eastAsia="方正书宋_GBK" w:cs="宋体"/>
                <w:snapToGrid w:val="0"/>
                <w:kern w:val="0"/>
                <w:szCs w:val="21"/>
              </w:rPr>
              <w:t>/</w:t>
            </w:r>
            <w:r>
              <w:rPr>
                <w:rFonts w:eastAsia="方正书宋_GBK" w:cs="宋体" w:hint="eastAsia"/>
                <w:snapToGrid w:val="0"/>
                <w:kern w:val="0"/>
                <w:szCs w:val="21"/>
              </w:rPr>
              <w:t>吨·公里</w:t>
            </w:r>
          </w:p>
        </w:tc>
        <w:tc>
          <w:tcPr>
            <w:tcW w:w="756" w:type="pct"/>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left"/>
              <w:rPr>
                <w:rFonts w:eastAsia="方正书宋_GBK" w:cs="宋体"/>
                <w:snapToGrid w:val="0"/>
                <w:kern w:val="0"/>
                <w:szCs w:val="21"/>
              </w:rPr>
            </w:pPr>
            <w:r>
              <w:rPr>
                <w:rFonts w:eastAsia="方正书宋_GBK" w:cs="宋体" w:hint="eastAsia"/>
                <w:snapToGrid w:val="0"/>
                <w:kern w:val="0"/>
                <w:szCs w:val="21"/>
              </w:rPr>
              <w:t>铁路部门</w:t>
            </w:r>
          </w:p>
        </w:tc>
      </w:tr>
    </w:tbl>
    <w:p w:rsidR="00E62A62" w:rsidRDefault="00E62A62" w:rsidP="00E62A62">
      <w:pPr>
        <w:spacing w:line="20" w:lineRule="exact"/>
        <w:rPr>
          <w:rFonts w:eastAsia="方正楷体_GBK" w:hint="eastAsia"/>
          <w:snapToGrid w:val="0"/>
          <w:kern w:val="0"/>
        </w:rPr>
      </w:pPr>
    </w:p>
    <w:tbl>
      <w:tblPr>
        <w:tblW w:w="5200" w:type="pct"/>
        <w:jc w:val="center"/>
        <w:tblLook w:val="04A0" w:firstRow="1" w:lastRow="0" w:firstColumn="1" w:lastColumn="0" w:noHBand="0" w:noVBand="1"/>
      </w:tblPr>
      <w:tblGrid>
        <w:gridCol w:w="6825"/>
        <w:gridCol w:w="6825"/>
      </w:tblGrid>
      <w:tr w:rsidR="00E62A62" w:rsidTr="00E62A62">
        <w:trPr>
          <w:trHeight w:val="397"/>
          <w:jc w:val="center"/>
        </w:trPr>
        <w:tc>
          <w:tcPr>
            <w:tcW w:w="25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黑体_GBK" w:cs="宋体"/>
                <w:bCs/>
                <w:snapToGrid w:val="0"/>
                <w:kern w:val="0"/>
                <w:szCs w:val="21"/>
              </w:rPr>
            </w:pPr>
            <w:r>
              <w:rPr>
                <w:rFonts w:eastAsia="方正楷体_GBK" w:hint="eastAsia"/>
                <w:snapToGrid w:val="0"/>
                <w:kern w:val="0"/>
              </w:rPr>
              <w:t>注：</w:t>
            </w:r>
            <w:r>
              <w:rPr>
                <w:rFonts w:eastAsia="方正楷体_GBK"/>
                <w:snapToGrid w:val="0"/>
                <w:kern w:val="0"/>
              </w:rPr>
              <w:t>1.</w:t>
            </w:r>
            <w:r>
              <w:rPr>
                <w:rFonts w:eastAsia="方正黑体_GBK" w:cs="宋体" w:hint="eastAsia"/>
                <w:bCs/>
                <w:snapToGrid w:val="0"/>
                <w:kern w:val="0"/>
                <w:szCs w:val="21"/>
              </w:rPr>
              <w:t>责任事项</w:t>
            </w:r>
          </w:p>
        </w:tc>
        <w:tc>
          <w:tcPr>
            <w:tcW w:w="2500" w:type="pct"/>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snapToGrid w:val="0"/>
              <w:spacing w:line="300" w:lineRule="exact"/>
              <w:rPr>
                <w:rFonts w:eastAsia="方正黑体_GBK" w:cs="宋体"/>
                <w:bCs/>
                <w:snapToGrid w:val="0"/>
                <w:kern w:val="0"/>
                <w:szCs w:val="21"/>
              </w:rPr>
            </w:pPr>
            <w:r>
              <w:rPr>
                <w:rFonts w:eastAsia="方正黑体_GBK" w:cs="宋体"/>
                <w:bCs/>
                <w:snapToGrid w:val="0"/>
                <w:kern w:val="0"/>
                <w:szCs w:val="21"/>
              </w:rPr>
              <w:t>2.</w:t>
            </w:r>
            <w:r>
              <w:rPr>
                <w:rFonts w:eastAsia="方正黑体_GBK" w:cs="宋体" w:hint="eastAsia"/>
                <w:bCs/>
                <w:snapToGrid w:val="0"/>
                <w:kern w:val="0"/>
                <w:szCs w:val="21"/>
              </w:rPr>
              <w:t>追责情形</w:t>
            </w:r>
          </w:p>
        </w:tc>
      </w:tr>
      <w:tr w:rsidR="00E62A62" w:rsidTr="00E62A62">
        <w:trPr>
          <w:trHeight w:val="397"/>
          <w:jc w:val="center"/>
        </w:trPr>
        <w:tc>
          <w:tcPr>
            <w:tcW w:w="25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hint="eastAsia"/>
                <w:snapToGrid w:val="0"/>
                <w:kern w:val="0"/>
                <w:szCs w:val="21"/>
              </w:rPr>
              <w:t>一、执收单位责任：</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1</w:t>
            </w:r>
            <w:r>
              <w:rPr>
                <w:rFonts w:eastAsia="方正书宋_GBK" w:cs="宋体" w:hint="eastAsia"/>
                <w:snapToGrid w:val="0"/>
                <w:kern w:val="0"/>
                <w:szCs w:val="21"/>
              </w:rPr>
              <w:t>．按照规定在征收场所公布政府性基金的征收文件，接受社会监督；</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2</w:t>
            </w:r>
            <w:r>
              <w:rPr>
                <w:rFonts w:eastAsia="方正书宋_GBK" w:cs="宋体" w:hint="eastAsia"/>
                <w:snapToGrid w:val="0"/>
                <w:kern w:val="0"/>
                <w:szCs w:val="21"/>
              </w:rPr>
              <w:t>．按照规定的项目、范围、标准和期限征收政府性基金；</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3</w:t>
            </w:r>
            <w:r>
              <w:rPr>
                <w:rFonts w:eastAsia="方正书宋_GBK" w:cs="宋体" w:hint="eastAsia"/>
                <w:snapToGrid w:val="0"/>
                <w:kern w:val="0"/>
                <w:szCs w:val="21"/>
              </w:rPr>
              <w:t>．征收时按照规定开具票据，不按规定开具票据的，公民、法人和其他组织有权拒绝缴纳；</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4</w:t>
            </w:r>
            <w:r>
              <w:rPr>
                <w:rFonts w:eastAsia="方正书宋_GBK" w:cs="宋体" w:hint="eastAsia"/>
                <w:snapToGrid w:val="0"/>
                <w:kern w:val="0"/>
                <w:szCs w:val="21"/>
              </w:rPr>
              <w:t>．收入按规定及时、足额缴入相应级次国库，不得截留、坐支和挪作他用；</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5</w:t>
            </w:r>
            <w:r>
              <w:rPr>
                <w:rFonts w:eastAsia="方正书宋_GBK" w:cs="宋体" w:hint="eastAsia"/>
                <w:snapToGrid w:val="0"/>
                <w:kern w:val="0"/>
                <w:szCs w:val="21"/>
              </w:rPr>
              <w:t>．建立健全政府性基金的内部财务审计制度，自觉接受财政、审计部门的监督检查，如实提供相关资料；</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6</w:t>
            </w:r>
            <w:r>
              <w:rPr>
                <w:rFonts w:eastAsia="方正书宋_GBK" w:cs="宋体" w:hint="eastAsia"/>
                <w:snapToGrid w:val="0"/>
                <w:kern w:val="0"/>
                <w:szCs w:val="21"/>
              </w:rPr>
              <w:t>．不得改变征收对象、范围、标准，不得减征、免征、缓征、停征政府性基金；</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7</w:t>
            </w:r>
            <w:r>
              <w:rPr>
                <w:rFonts w:eastAsia="方正书宋_GBK" w:cs="宋体" w:hint="eastAsia"/>
                <w:snapToGrid w:val="0"/>
                <w:kern w:val="0"/>
                <w:szCs w:val="21"/>
              </w:rPr>
              <w:t>．其他依法应承担的责任事项。</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hint="eastAsia"/>
                <w:snapToGrid w:val="0"/>
                <w:kern w:val="0"/>
                <w:szCs w:val="21"/>
              </w:rPr>
              <w:t>二、主管部门责任：</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lastRenderedPageBreak/>
              <w:t>1</w:t>
            </w:r>
            <w:r>
              <w:rPr>
                <w:rFonts w:eastAsia="方正书宋_GBK" w:cs="宋体" w:hint="eastAsia"/>
                <w:snapToGrid w:val="0"/>
                <w:kern w:val="0"/>
                <w:szCs w:val="21"/>
              </w:rPr>
              <w:t>．贯彻落实政府性基金管理政策，主动公布本部门征收的有关政府性基金征收文件；</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2</w:t>
            </w:r>
            <w:r>
              <w:rPr>
                <w:rFonts w:eastAsia="方正书宋_GBK" w:cs="宋体" w:hint="eastAsia"/>
                <w:snapToGrid w:val="0"/>
                <w:kern w:val="0"/>
                <w:szCs w:val="21"/>
              </w:rPr>
              <w:t>．负责对本部门政府性基金征收政策执行情况监督检查，依法纠正违法违规行为；</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3</w:t>
            </w:r>
            <w:r>
              <w:rPr>
                <w:rFonts w:eastAsia="方正书宋_GBK" w:cs="宋体" w:hint="eastAsia"/>
                <w:snapToGrid w:val="0"/>
                <w:kern w:val="0"/>
                <w:szCs w:val="21"/>
              </w:rPr>
              <w:t>．不得批准设立或者征收政府性基金，不得改变征收对象、范围、标准及期限，不得减征、免征、缓征、停征或撤销政府性基金；</w:t>
            </w:r>
          </w:p>
          <w:p w:rsidR="00E62A62" w:rsidRDefault="00E62A62">
            <w:pPr>
              <w:widowControl/>
              <w:snapToGrid w:val="0"/>
              <w:spacing w:line="270" w:lineRule="exact"/>
              <w:ind w:firstLineChars="200" w:firstLine="420"/>
              <w:rPr>
                <w:rFonts w:eastAsia="方正书宋_GBK" w:cs="宋体"/>
                <w:snapToGrid w:val="0"/>
                <w:kern w:val="0"/>
                <w:szCs w:val="21"/>
              </w:rPr>
            </w:pPr>
            <w:r>
              <w:rPr>
                <w:rFonts w:eastAsia="方正书宋_GBK" w:cs="宋体"/>
                <w:snapToGrid w:val="0"/>
                <w:kern w:val="0"/>
                <w:szCs w:val="21"/>
              </w:rPr>
              <w:t>4</w:t>
            </w:r>
            <w:r>
              <w:rPr>
                <w:rFonts w:eastAsia="方正书宋_GBK" w:cs="宋体" w:hint="eastAsia"/>
                <w:snapToGrid w:val="0"/>
                <w:kern w:val="0"/>
                <w:szCs w:val="21"/>
              </w:rPr>
              <w:t>．其他依据法律法规和有关规定应当承担的责任事项。</w:t>
            </w:r>
          </w:p>
        </w:tc>
        <w:tc>
          <w:tcPr>
            <w:tcW w:w="2500" w:type="pct"/>
            <w:tcBorders>
              <w:top w:val="single" w:sz="4" w:space="0" w:color="auto"/>
              <w:left w:val="single" w:sz="4" w:space="0" w:color="auto"/>
              <w:bottom w:val="single" w:sz="4" w:space="0" w:color="auto"/>
              <w:right w:val="single" w:sz="4" w:space="0" w:color="auto"/>
            </w:tcBorders>
            <w:hideMark/>
          </w:tcPr>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hint="eastAsia"/>
                <w:snapToGrid w:val="0"/>
                <w:kern w:val="0"/>
                <w:szCs w:val="21"/>
              </w:rPr>
              <w:lastRenderedPageBreak/>
              <w:t>一、执收单位违反政府性基金政策规定，有下列情形之一的，由财政等部门按照职责追究责任：</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1</w:t>
            </w:r>
            <w:r>
              <w:rPr>
                <w:rFonts w:eastAsia="方正书宋_GBK" w:cs="宋体" w:hint="eastAsia"/>
                <w:snapToGrid w:val="0"/>
                <w:kern w:val="0"/>
                <w:szCs w:val="21"/>
              </w:rPr>
              <w:t>．违反规定设立政府性基金项目、扩大征收范围、改变征收环节、征收对象的；</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2</w:t>
            </w:r>
            <w:r>
              <w:rPr>
                <w:rFonts w:eastAsia="方正书宋_GBK" w:cs="宋体" w:hint="eastAsia"/>
                <w:snapToGrid w:val="0"/>
                <w:kern w:val="0"/>
                <w:szCs w:val="21"/>
              </w:rPr>
              <w:t>．自行提高征收标准、继续收取已明令取消、停征、缓征的政府性基金项目的；</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3</w:t>
            </w:r>
            <w:r>
              <w:rPr>
                <w:rFonts w:eastAsia="方正书宋_GBK" w:cs="宋体" w:hint="eastAsia"/>
                <w:snapToGrid w:val="0"/>
                <w:kern w:val="0"/>
                <w:szCs w:val="21"/>
              </w:rPr>
              <w:t>．未按规定向社会公示政府性基金项目、征收标准的；</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4</w:t>
            </w:r>
            <w:r>
              <w:rPr>
                <w:rFonts w:eastAsia="方正书宋_GBK" w:cs="宋体" w:hint="eastAsia"/>
                <w:snapToGrid w:val="0"/>
                <w:kern w:val="0"/>
                <w:szCs w:val="21"/>
              </w:rPr>
              <w:t>．未按规定使用财政票据的；</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snapToGrid w:val="0"/>
                <w:kern w:val="0"/>
                <w:szCs w:val="21"/>
              </w:rPr>
              <w:t>5</w:t>
            </w:r>
            <w:r>
              <w:rPr>
                <w:rFonts w:eastAsia="方正书宋_GBK" w:cs="宋体" w:hint="eastAsia"/>
                <w:snapToGrid w:val="0"/>
                <w:kern w:val="0"/>
                <w:szCs w:val="21"/>
              </w:rPr>
              <w:t>．其他依法应承担的责任事项。</w:t>
            </w:r>
          </w:p>
          <w:p w:rsidR="00E62A62" w:rsidRDefault="00E62A62">
            <w:pPr>
              <w:widowControl/>
              <w:snapToGrid w:val="0"/>
              <w:spacing w:line="300" w:lineRule="exact"/>
              <w:ind w:firstLineChars="200" w:firstLine="420"/>
              <w:rPr>
                <w:rFonts w:eastAsia="方正书宋_GBK" w:cs="宋体"/>
                <w:snapToGrid w:val="0"/>
                <w:kern w:val="0"/>
                <w:szCs w:val="21"/>
              </w:rPr>
            </w:pPr>
            <w:r>
              <w:rPr>
                <w:rFonts w:eastAsia="方正书宋_GBK" w:cs="宋体" w:hint="eastAsia"/>
                <w:snapToGrid w:val="0"/>
                <w:kern w:val="0"/>
                <w:szCs w:val="21"/>
              </w:rPr>
              <w:t>二、主管部门及其有关工作人员不履行或不正确履行职责的，由监察、审计等部门依法追究责任。</w:t>
            </w:r>
          </w:p>
        </w:tc>
      </w:tr>
    </w:tbl>
    <w:p w:rsidR="00E62A62" w:rsidRDefault="00E62A62" w:rsidP="00E62A62">
      <w:pPr>
        <w:spacing w:line="300" w:lineRule="exact"/>
        <w:rPr>
          <w:rFonts w:eastAsia="方正楷体_GBK"/>
          <w:snapToGrid w:val="0"/>
          <w:kern w:val="0"/>
        </w:rPr>
      </w:pPr>
      <w:r>
        <w:rPr>
          <w:rFonts w:eastAsia="方正楷体_GBK"/>
          <w:snapToGrid w:val="0"/>
          <w:kern w:val="0"/>
        </w:rPr>
        <w:lastRenderedPageBreak/>
        <w:t>3.</w:t>
      </w:r>
      <w:r>
        <w:rPr>
          <w:rFonts w:eastAsia="方正楷体_GBK" w:hint="eastAsia"/>
          <w:snapToGrid w:val="0"/>
          <w:kern w:val="0"/>
        </w:rPr>
        <w:t>标注“</w:t>
      </w:r>
      <w:r>
        <w:rPr>
          <w:rFonts w:ascii="黑体" w:eastAsia="黑体" w:hint="eastAsia"/>
          <w:snapToGrid w:val="0"/>
          <w:kern w:val="0"/>
        </w:rPr>
        <w:t>●”</w:t>
      </w:r>
      <w:r>
        <w:rPr>
          <w:rFonts w:eastAsia="方正楷体_GBK" w:hint="eastAsia"/>
          <w:snapToGrid w:val="0"/>
          <w:kern w:val="0"/>
        </w:rPr>
        <w:t>的项目为多部门征收项目。</w:t>
      </w:r>
    </w:p>
    <w:p w:rsidR="00E62A62" w:rsidRDefault="00E62A62" w:rsidP="00E62A62">
      <w:pPr>
        <w:spacing w:line="300" w:lineRule="exact"/>
        <w:rPr>
          <w:rFonts w:eastAsia="方正楷体_GBK"/>
          <w:snapToGrid w:val="0"/>
          <w:kern w:val="0"/>
        </w:rPr>
      </w:pPr>
      <w:r>
        <w:rPr>
          <w:rFonts w:eastAsia="方正楷体_GBK"/>
          <w:snapToGrid w:val="0"/>
          <w:kern w:val="0"/>
        </w:rPr>
        <w:t>4.</w:t>
      </w:r>
      <w:r>
        <w:rPr>
          <w:rFonts w:eastAsia="方正楷体_GBK" w:hint="eastAsia"/>
          <w:snapToGrid w:val="0"/>
          <w:kern w:val="0"/>
        </w:rPr>
        <w:t>标注“▲”号的为对符合条件的小型微型企业免征项目。</w:t>
      </w:r>
    </w:p>
    <w:p w:rsidR="00E62A62" w:rsidRDefault="00E62A62" w:rsidP="00E62A62">
      <w:pPr>
        <w:widowControl/>
        <w:spacing w:line="432" w:lineRule="auto"/>
        <w:jc w:val="center"/>
        <w:rPr>
          <w:rFonts w:ascii="方正黑体_GBK" w:eastAsia="方正黑体_GBK"/>
          <w:snapToGrid w:val="0"/>
          <w:kern w:val="0"/>
          <w:sz w:val="32"/>
          <w:szCs w:val="32"/>
        </w:rPr>
      </w:pPr>
      <w:r>
        <w:rPr>
          <w:rFonts w:ascii="方正黑体_GBK" w:eastAsia="方正黑体_GBK" w:hint="eastAsia"/>
          <w:snapToGrid w:val="0"/>
          <w:kern w:val="0"/>
          <w:sz w:val="32"/>
          <w:szCs w:val="32"/>
        </w:rPr>
        <w:t>三、行政审批前置服务项目收费</w:t>
      </w: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18"/>
        <w:gridCol w:w="1542"/>
        <w:gridCol w:w="3199"/>
        <w:gridCol w:w="1701"/>
        <w:gridCol w:w="1716"/>
        <w:gridCol w:w="1294"/>
        <w:gridCol w:w="2074"/>
      </w:tblGrid>
      <w:tr w:rsidR="00E62A62" w:rsidTr="00E62A62">
        <w:trPr>
          <w:trHeight w:val="397"/>
          <w:tblHeader/>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b/>
                <w:bCs/>
                <w:snapToGrid w:val="0"/>
                <w:kern w:val="0"/>
                <w:szCs w:val="21"/>
              </w:rPr>
            </w:pPr>
            <w:r>
              <w:rPr>
                <w:rFonts w:ascii="方正书宋_GBK" w:eastAsia="方正书宋_GBK" w:hAnsi="仿宋" w:cs="宋体" w:hint="eastAsia"/>
                <w:b/>
                <w:bCs/>
                <w:snapToGrid w:val="0"/>
                <w:kern w:val="0"/>
                <w:szCs w:val="21"/>
              </w:rPr>
              <w:t>序号</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b/>
                <w:bCs/>
                <w:snapToGrid w:val="0"/>
                <w:kern w:val="0"/>
                <w:szCs w:val="21"/>
              </w:rPr>
            </w:pPr>
            <w:r>
              <w:rPr>
                <w:rFonts w:ascii="方正书宋_GBK" w:eastAsia="方正书宋_GBK" w:hAnsi="仿宋" w:cs="宋体" w:hint="eastAsia"/>
                <w:b/>
                <w:bCs/>
                <w:snapToGrid w:val="0"/>
                <w:kern w:val="0"/>
                <w:szCs w:val="21"/>
              </w:rPr>
              <w:t>行政审批事项</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b/>
                <w:bCs/>
                <w:snapToGrid w:val="0"/>
                <w:kern w:val="0"/>
                <w:szCs w:val="21"/>
              </w:rPr>
            </w:pPr>
            <w:r>
              <w:rPr>
                <w:rFonts w:ascii="方正书宋_GBK" w:eastAsia="方正书宋_GBK" w:hAnsi="仿宋" w:cs="宋体" w:hint="eastAsia"/>
                <w:b/>
                <w:bCs/>
                <w:snapToGrid w:val="0"/>
                <w:kern w:val="0"/>
                <w:szCs w:val="21"/>
              </w:rPr>
              <w:t>前置服务项目</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b/>
                <w:bCs/>
                <w:snapToGrid w:val="0"/>
                <w:kern w:val="0"/>
                <w:szCs w:val="21"/>
              </w:rPr>
            </w:pPr>
            <w:r>
              <w:rPr>
                <w:rFonts w:ascii="方正书宋_GBK" w:eastAsia="方正书宋_GBK" w:hAnsi="仿宋" w:cs="宋体" w:hint="eastAsia"/>
                <w:b/>
                <w:bCs/>
                <w:snapToGrid w:val="0"/>
                <w:kern w:val="0"/>
                <w:szCs w:val="21"/>
              </w:rPr>
              <w:t>设立依据</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b/>
                <w:bCs/>
                <w:snapToGrid w:val="0"/>
                <w:kern w:val="0"/>
                <w:szCs w:val="21"/>
              </w:rPr>
            </w:pPr>
            <w:r>
              <w:rPr>
                <w:rFonts w:ascii="方正书宋_GBK" w:eastAsia="方正书宋_GBK" w:hAnsi="仿宋" w:cs="宋体" w:hint="eastAsia"/>
                <w:b/>
                <w:bCs/>
                <w:snapToGrid w:val="0"/>
                <w:kern w:val="0"/>
                <w:szCs w:val="21"/>
              </w:rPr>
              <w:t>服务内容</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b/>
                <w:bCs/>
                <w:snapToGrid w:val="0"/>
                <w:kern w:val="0"/>
                <w:szCs w:val="21"/>
              </w:rPr>
            </w:pPr>
            <w:r>
              <w:rPr>
                <w:rFonts w:ascii="方正书宋_GBK" w:eastAsia="方正书宋_GBK" w:hAnsi="仿宋" w:cs="宋体" w:hint="eastAsia"/>
                <w:b/>
                <w:bCs/>
                <w:snapToGrid w:val="0"/>
                <w:kern w:val="0"/>
                <w:szCs w:val="21"/>
              </w:rPr>
              <w:t>收费项目</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b/>
                <w:bCs/>
                <w:snapToGrid w:val="0"/>
                <w:kern w:val="0"/>
                <w:szCs w:val="21"/>
              </w:rPr>
            </w:pPr>
            <w:r>
              <w:rPr>
                <w:rFonts w:ascii="方正书宋_GBK" w:eastAsia="方正书宋_GBK" w:hAnsi="仿宋" w:cs="宋体" w:hint="eastAsia"/>
                <w:b/>
                <w:bCs/>
                <w:snapToGrid w:val="0"/>
                <w:kern w:val="0"/>
                <w:szCs w:val="21"/>
              </w:rPr>
              <w:t>收费标准</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b/>
                <w:bCs/>
                <w:snapToGrid w:val="0"/>
                <w:kern w:val="0"/>
                <w:szCs w:val="21"/>
              </w:rPr>
            </w:pPr>
            <w:r>
              <w:rPr>
                <w:rFonts w:ascii="方正书宋_GBK" w:eastAsia="方正书宋_GBK" w:hAnsi="仿宋" w:cs="宋体" w:hint="eastAsia"/>
                <w:b/>
                <w:bCs/>
                <w:snapToGrid w:val="0"/>
                <w:kern w:val="0"/>
                <w:szCs w:val="21"/>
              </w:rPr>
              <w:t>执收单位</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一、省经济和信息化委员会</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jc w:val="center"/>
              <w:rPr>
                <w:rFonts w:ascii="方正书宋_GBK" w:eastAsia="方正书宋_GBK" w:hAnsi="仿宋" w:cs="宋体"/>
                <w:b/>
                <w:snapToGrid w:val="0"/>
                <w:kern w:val="0"/>
                <w:szCs w:val="21"/>
              </w:rPr>
            </w:pPr>
            <w:r>
              <w:rPr>
                <w:rFonts w:ascii="方正书宋_GBK" w:eastAsia="方正书宋_GBK" w:hAnsi="仿宋" w:cs="宋体" w:hint="eastAsia"/>
                <w:b/>
                <w:snapToGrid w:val="0"/>
                <w:kern w:val="0"/>
                <w:szCs w:val="21"/>
              </w:rPr>
              <w:t>1</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金属矿山、地下矿山、大型非金属露天矿山、特定非金属矿种矿山新建、改建和扩建项目核准和</w:t>
            </w:r>
            <w:r>
              <w:rPr>
                <w:rFonts w:ascii="方正书宋_GBK" w:eastAsia="方正书宋_GBK" w:hAnsi="仿宋" w:hint="eastAsia"/>
                <w:kern w:val="0"/>
                <w:szCs w:val="21"/>
              </w:rPr>
              <w:t>设计文件审查</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非煤矿山建设项目设计文件</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《中华人民共和国矿山安全法》第8条、第12条；《国务院关于投资体制改革的决定》（国发〔2004〕20号）</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按照行业标准规范，编制相关建设项目设计文件</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非煤矿山建项目设计文件编制收费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具备相应资质的工程咨询机构</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二、省国土资源厅</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w:t>
            </w:r>
          </w:p>
        </w:tc>
        <w:tc>
          <w:tcPr>
            <w:tcW w:w="19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采矿权登记、转让、变更、延续、注销许可</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地质勘查储量报告及地质报告</w:t>
            </w:r>
          </w:p>
        </w:tc>
        <w:tc>
          <w:tcPr>
            <w:tcW w:w="319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《矿产资源开采登记管理办法》第4条；《土地复垦条例》（</w:t>
            </w:r>
            <w:r>
              <w:rPr>
                <w:rFonts w:ascii="方正书宋_GBK" w:eastAsia="方正书宋_GBK" w:hAnsi="仿宋" w:hint="eastAsia"/>
                <w:snapToGrid w:val="0"/>
                <w:kern w:val="0"/>
                <w:szCs w:val="21"/>
              </w:rPr>
              <w:t>国务院令第592号）</w:t>
            </w:r>
            <w:r>
              <w:rPr>
                <w:rFonts w:ascii="方正书宋_GBK" w:eastAsia="方正书宋_GBK" w:hAnsi="仿宋" w:cs="宋体" w:hint="eastAsia"/>
                <w:snapToGrid w:val="0"/>
                <w:kern w:val="0"/>
                <w:szCs w:val="21"/>
              </w:rPr>
              <w:t>第10条、第11条、第13条；《安徽省矿产资源管理办法》第23条 ；《安徽省矿山地质环境保护条例》第15条；《安徽省矿产资源储量管理办法》（省</w:t>
            </w:r>
            <w:r>
              <w:rPr>
                <w:rFonts w:ascii="方正书宋_GBK" w:eastAsia="方正书宋_GBK" w:hAnsi="仿宋" w:cs="宋体" w:hint="eastAsia"/>
                <w:snapToGrid w:val="0"/>
                <w:kern w:val="0"/>
                <w:szCs w:val="21"/>
              </w:rPr>
              <w:lastRenderedPageBreak/>
              <w:t>政府令第 170 号）第4条、第5条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按照行业标准规范，开展地质勘查并编制地质勘查报告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地质勘查及报告编制收费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具备相应资质的地质勘查机构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矿产资源开发利用方案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按照行业标准规范，编制矿产资源开发利用方案</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矿产资源开发利用方案编制收费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矿产资源开发利用方案</w:t>
            </w:r>
            <w:r>
              <w:rPr>
                <w:rFonts w:ascii="方正书宋_GBK" w:eastAsia="方正书宋_GBK" w:hAnsi="仿宋" w:hint="eastAsia"/>
                <w:kern w:val="0"/>
                <w:szCs w:val="21"/>
              </w:rPr>
              <w:t>，也可委托有</w:t>
            </w:r>
            <w:r>
              <w:rPr>
                <w:rFonts w:ascii="方正书宋_GBK" w:eastAsia="方正书宋_GBK" w:hAnsi="仿宋" w:hint="eastAsia"/>
                <w:kern w:val="0"/>
                <w:szCs w:val="21"/>
              </w:rPr>
              <w:lastRenderedPageBreak/>
              <w:t>关机构编制</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矿山地质环境保护与综合治理方案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按照行业标准规范，编制矿山地质环境保护与综合治理方案</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矿山地质环境保护与综合治理方案编制收费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申</w:t>
            </w:r>
            <w:r>
              <w:rPr>
                <w:rFonts w:ascii="方正书宋_GBK" w:eastAsia="方正书宋_GBK" w:hAnsi="仿宋" w:hint="eastAsia"/>
                <w:spacing w:val="-4"/>
                <w:kern w:val="0"/>
                <w:szCs w:val="21"/>
              </w:rPr>
              <w:t>请人可按要求自行编制</w:t>
            </w:r>
            <w:r>
              <w:rPr>
                <w:rFonts w:ascii="方正书宋_GBK" w:eastAsia="方正书宋_GBK" w:hAnsi="仿宋" w:cs="宋体" w:hint="eastAsia"/>
                <w:snapToGrid w:val="0"/>
                <w:spacing w:val="-4"/>
                <w:kern w:val="0"/>
                <w:szCs w:val="21"/>
              </w:rPr>
              <w:t>矿山地质环境保护与综合治理方案</w:t>
            </w:r>
            <w:r>
              <w:rPr>
                <w:rFonts w:ascii="方正书宋_GBK" w:eastAsia="方正书宋_GBK" w:hAnsi="仿宋" w:hint="eastAsia"/>
                <w:spacing w:val="-4"/>
                <w:kern w:val="0"/>
                <w:szCs w:val="21"/>
              </w:rPr>
              <w:t>，也可委托有关机构编制</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土地复垦方案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按照行业标准规范，编制矿山土地复垦方案</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土地复垦方案编制收费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土地复垦方案</w:t>
            </w:r>
            <w:r>
              <w:rPr>
                <w:rFonts w:ascii="方正书宋_GBK" w:eastAsia="方正书宋_GBK" w:hAnsi="仿宋" w:hint="eastAsia"/>
                <w:kern w:val="0"/>
                <w:szCs w:val="21"/>
              </w:rPr>
              <w:t>，也可委托有关机构编制</w:t>
            </w:r>
            <w:r>
              <w:rPr>
                <w:rFonts w:ascii="方正书宋_GBK" w:eastAsia="方正书宋_GBK" w:hAnsi="仿宋" w:cs="宋体" w:hint="eastAsia"/>
                <w:snapToGrid w:val="0"/>
                <w:kern w:val="0"/>
                <w:szCs w:val="21"/>
              </w:rPr>
              <w:t>具备相应资质的机构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6</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探矿权登记、转让、变更、延续、保留、注销许可</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矿产资源勘查实施方案</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《矿产资源勘查区块登记管理办法》（国务院令第240号）第6条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按照行业标准规范，编制矿产资源勘查实施方案</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矿产资源勘查实施方案编制收费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矿产资源勘查实施方案</w:t>
            </w:r>
            <w:r>
              <w:rPr>
                <w:rFonts w:ascii="方正书宋_GBK" w:eastAsia="方正书宋_GBK" w:hAnsi="仿宋" w:hint="eastAsia"/>
                <w:kern w:val="0"/>
                <w:szCs w:val="21"/>
              </w:rPr>
              <w:t>，也可委托有关机构编制</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7</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跨市建设项目及线状工程建设项目压覆矿产资源登记</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建设项目压覆重要矿产资源评估报告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《中华人民共和国矿产资源法》第33条；《安徽省矿产资源储量管理办法》（省政府令第170号）第5条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按照行业标准规范，开展建设项目压矿调查并编制相关报告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建设项目压覆重要矿产资源评估报告编制收费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建设项目压覆重要矿产资源评估报告</w:t>
            </w:r>
            <w:r>
              <w:rPr>
                <w:rFonts w:ascii="方正书宋_GBK" w:eastAsia="方正书宋_GBK" w:hAnsi="仿宋" w:hint="eastAsia"/>
                <w:kern w:val="0"/>
                <w:szCs w:val="21"/>
              </w:rPr>
              <w:t>，也可委托有关机构编制</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三、省环境保护厅</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8</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省级环保部门负责的建设项目环境影响评价文件审批</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环境影响报告书、报告表</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《中华人民共和国环境影响评价法》第16条、第20条；《中华人民共和国放射性污染防治法》第29条、第34条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根据行业标准规范，开展环境影响分析、预测和评估等，并出具相关评估报告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环境影响评价收费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具备相应资质的建设项目环境影响评价机构</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lastRenderedPageBreak/>
              <w:t>四、省住房和城乡建设厅</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9</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省级权限内建设项目选址意见书核发</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建设项目规划选址论证报告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《中华人民共和国城乡规划法》第36条；《安徽省城乡规划条例》第27条</w:t>
            </w:r>
            <w:r>
              <w:rPr>
                <w:rFonts w:ascii="方正书宋_GBK" w:eastAsia="方正书宋_GBK" w:hAnsi="仿宋" w:cs="宋体" w:hint="eastAsia"/>
                <w:snapToGrid w:val="0"/>
                <w:kern w:val="0"/>
                <w:szCs w:val="21"/>
              </w:rPr>
              <w:br w:type="page"/>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按照行业标准规范，编制规划选址专题论证报告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建设项目规划选址论证报告编制收费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具备相应资质的城乡规划编制机构</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五、省交通运输厅</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10</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省级权限范围内的公路、水运建设项目竣工验收</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交通建设工程质量检测</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spacing w:val="-4"/>
                <w:kern w:val="0"/>
                <w:szCs w:val="21"/>
              </w:rPr>
            </w:pPr>
            <w:r>
              <w:rPr>
                <w:rFonts w:ascii="方正书宋_GBK" w:eastAsia="方正书宋_GBK" w:hAnsi="仿宋" w:cs="宋体" w:hint="eastAsia"/>
                <w:snapToGrid w:val="0"/>
                <w:spacing w:val="-4"/>
                <w:kern w:val="0"/>
                <w:szCs w:val="21"/>
              </w:rPr>
              <w:t>《中华人民共和国公路法》第33条；《中华人民共和国港口法》第19条、第6条；《中华人民共和国航道管理条例》（国务院令第545号）第11条；《公路工程竣（交）工验收办法》（交通部令第3号）第16条；《航道工程竣工验收管理办法》（交通运输部令第1号）第7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按照行业标准规范，开展工程质量检测并出具检测报告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交通建设工程质量检测收费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交通建设工程质量试验检测机构</w:t>
            </w:r>
          </w:p>
        </w:tc>
      </w:tr>
      <w:tr w:rsidR="00E62A62" w:rsidTr="00E62A62">
        <w:trPr>
          <w:trHeight w:val="1424"/>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11</w:t>
            </w:r>
          </w:p>
        </w:tc>
        <w:tc>
          <w:tcPr>
            <w:tcW w:w="19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在港口总体规划区域内建设港口设施使用港口岸线许可</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港口工程可行性研究报告编制</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《安徽省港口条例》第19条；《港口岸线使用审批管理办法》（交通运输部、国家发展和改革委员会令2018年第5号）第6条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按照行业标准规范，编制港口岸线建设项目设计方案</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港口工程可行性研究报告编制收费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申请人可按要求自行编制可行性研究报告，也可委托有关机构编制</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港口危险货物作业建设项目安全评价</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《危险化学品安全管理条例》（国务院令第591号）第12条；《港口危险货物安全管理规定》（交通运输部令2017年第27号）第7条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按照行业标准规范，开展港口建设项目安全评价并出具报告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港口危险货物作业建设项目安全评价收费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具备相应资质的安全评价机构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13</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省级权限范围内与航道有关工程航道通航条件影响评价审核</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航道通航条件影响评价报告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《中华人民共和国航道法》第28条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按照行业标准，开展航道通航条件影响评价并出具评价报告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通航安全影响论证报告编制收费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航道通航条件影响评价材料编制单位</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六、省水利厅</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14</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建设项目水资源论证报告书审批及取水许可</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建设项目水资源论证报告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《取水许可和水资源费征收管理条例》（国务院令第460号）第11条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按照行业标准规范，编制水资源论证报告书</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水资源论证报告编制收费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建设项目水资源论证报告</w:t>
            </w:r>
            <w:r>
              <w:rPr>
                <w:rFonts w:ascii="方正书宋_GBK" w:eastAsia="方正书宋_GBK" w:hAnsi="仿宋" w:hint="eastAsia"/>
                <w:kern w:val="0"/>
                <w:szCs w:val="21"/>
              </w:rPr>
              <w:t>，也可委托有关机构编制</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15</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在江河湖泊新建、改建、扩建排污口审批</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入河排污口设置论证报告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《中华人民共和国水法》第34条；《中华人民共和国水污染防治法》第22条；《入河排污口监督管理办法》（水利部令第22号）第7条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按照行业标准规范，编制入河排污口设置论证报告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入河排污口设置论证报告编制收费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入河排污口设置论证报告</w:t>
            </w:r>
            <w:r>
              <w:rPr>
                <w:rFonts w:ascii="方正书宋_GBK" w:eastAsia="方正书宋_GBK" w:hAnsi="仿宋" w:hint="eastAsia"/>
                <w:kern w:val="0"/>
                <w:szCs w:val="21"/>
              </w:rPr>
              <w:t>，也可委托有关机构编制</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16</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生产建设项目水土保持方案审批</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水土保持方案</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《中华人民共和国水土保持法》第25条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按照行业标准规范，编制水土保持方案</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水土保持方案编制收费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生产建设项目水土保持方案</w:t>
            </w:r>
            <w:r>
              <w:rPr>
                <w:rFonts w:ascii="方正书宋_GBK" w:eastAsia="方正书宋_GBK" w:hAnsi="仿宋" w:hint="eastAsia"/>
                <w:kern w:val="0"/>
                <w:szCs w:val="21"/>
              </w:rPr>
              <w:t>，也可委托有关机构编制</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17</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河道采砂审批</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长江河道采砂可行性论证报告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《长江河道采砂管理条例》（国务院令第320号）第10条；《长江河道采砂管理条例实施办法》（水利部令第39号）第7条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按照行业标准规范，编制采砂可行性论证报告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采砂可行性论证报告编制收费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河道采砂可行性论证报告</w:t>
            </w:r>
            <w:r>
              <w:rPr>
                <w:rFonts w:ascii="方正书宋_GBK" w:eastAsia="方正书宋_GBK" w:hAnsi="仿宋" w:hint="eastAsia"/>
                <w:kern w:val="0"/>
                <w:szCs w:val="21"/>
              </w:rPr>
              <w:t>，也可委托有关机构编制</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18</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河道及水工程管理</w:t>
            </w:r>
            <w:r>
              <w:rPr>
                <w:rFonts w:ascii="方正书宋_GBK" w:eastAsia="方正书宋_GBK" w:hAnsi="仿宋" w:cs="宋体" w:hint="eastAsia"/>
                <w:snapToGrid w:val="0"/>
                <w:kern w:val="0"/>
                <w:szCs w:val="21"/>
              </w:rPr>
              <w:lastRenderedPageBreak/>
              <w:t>范围内涉及防洪及水工程安全活动许可</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防洪评价报告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spacing w:val="-6"/>
                <w:kern w:val="0"/>
                <w:szCs w:val="21"/>
              </w:rPr>
              <w:t>《中华人民共和国防洪法》第27条、</w:t>
            </w:r>
            <w:r>
              <w:rPr>
                <w:rFonts w:ascii="方正书宋_GBK" w:eastAsia="方正书宋_GBK" w:hAnsi="仿宋" w:cs="宋体" w:hint="eastAsia"/>
                <w:snapToGrid w:val="0"/>
                <w:spacing w:val="-6"/>
                <w:kern w:val="0"/>
                <w:szCs w:val="21"/>
              </w:rPr>
              <w:lastRenderedPageBreak/>
              <w:t>第33条；《河道管理范围内建设项目管理的有关规定》（国家计委、水利部水政〔1992〕7号）第5条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after="24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按照行业标准规</w:t>
            </w:r>
            <w:r>
              <w:rPr>
                <w:rFonts w:ascii="方正书宋_GBK" w:eastAsia="方正书宋_GBK" w:hAnsi="仿宋" w:cs="宋体" w:hint="eastAsia"/>
                <w:snapToGrid w:val="0"/>
                <w:kern w:val="0"/>
                <w:szCs w:val="21"/>
              </w:rPr>
              <w:lastRenderedPageBreak/>
              <w:t>范，编制防洪评价报告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防洪评价报告编</w:t>
            </w:r>
            <w:r>
              <w:rPr>
                <w:rFonts w:ascii="方正书宋_GBK" w:eastAsia="方正书宋_GBK" w:hAnsi="仿宋" w:cs="宋体" w:hint="eastAsia"/>
                <w:snapToGrid w:val="0"/>
                <w:kern w:val="0"/>
                <w:szCs w:val="21"/>
              </w:rPr>
              <w:lastRenderedPageBreak/>
              <w:t>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委托双方协</w:t>
            </w:r>
            <w:r>
              <w:rPr>
                <w:rFonts w:ascii="方正书宋_GBK" w:eastAsia="方正书宋_GBK" w:hAnsi="仿宋" w:cs="宋体" w:hint="eastAsia"/>
                <w:snapToGrid w:val="0"/>
                <w:kern w:val="0"/>
                <w:szCs w:val="21"/>
              </w:rPr>
              <w:lastRenderedPageBreak/>
              <w:t>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lastRenderedPageBreak/>
              <w:t>申请人可按要求自行</w:t>
            </w:r>
            <w:r>
              <w:rPr>
                <w:rFonts w:ascii="方正书宋_GBK" w:eastAsia="方正书宋_GBK" w:hAnsi="仿宋" w:hint="eastAsia"/>
                <w:kern w:val="0"/>
                <w:szCs w:val="21"/>
              </w:rPr>
              <w:lastRenderedPageBreak/>
              <w:t>编制</w:t>
            </w:r>
            <w:r>
              <w:rPr>
                <w:rFonts w:ascii="方正书宋_GBK" w:eastAsia="方正书宋_GBK" w:hAnsi="仿宋" w:cs="宋体" w:hint="eastAsia"/>
                <w:snapToGrid w:val="0"/>
                <w:kern w:val="0"/>
                <w:szCs w:val="21"/>
              </w:rPr>
              <w:t>防洪评价报告</w:t>
            </w:r>
            <w:r>
              <w:rPr>
                <w:rFonts w:ascii="方正书宋_GBK" w:eastAsia="方正书宋_GBK" w:hAnsi="仿宋" w:hint="eastAsia"/>
                <w:kern w:val="0"/>
                <w:szCs w:val="21"/>
              </w:rPr>
              <w:t>，也可委托有关机构编制</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lastRenderedPageBreak/>
              <w:t>七、省林业厅</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19</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占用、征收、征用林地审核和临时占用林地审批</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使用林地可行性报告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spacing w:val="-6"/>
                <w:kern w:val="0"/>
                <w:szCs w:val="21"/>
              </w:rPr>
            </w:pPr>
            <w:r>
              <w:rPr>
                <w:rFonts w:ascii="方正书宋_GBK" w:eastAsia="方正书宋_GBK" w:hAnsi="仿宋" w:cs="宋体" w:hint="eastAsia"/>
                <w:snapToGrid w:val="0"/>
                <w:spacing w:val="-6"/>
                <w:kern w:val="0"/>
                <w:szCs w:val="21"/>
              </w:rPr>
              <w:t>《中华人民共和国森林法》第18条；《占用征用林地审核审批管理办法》（国家林业局令第2号）第4条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按照行业标准规范，编制使用林地可行性报告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使用林地可行性报告编制收费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使用林地可行性报告</w:t>
            </w:r>
            <w:r>
              <w:rPr>
                <w:rFonts w:ascii="方正书宋_GBK" w:eastAsia="方正书宋_GBK" w:hAnsi="仿宋" w:hint="eastAsia"/>
                <w:kern w:val="0"/>
                <w:szCs w:val="21"/>
              </w:rPr>
              <w:t>，也可委托有关机构编制</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八、省商务厅</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20</w:t>
            </w:r>
          </w:p>
        </w:tc>
        <w:tc>
          <w:tcPr>
            <w:tcW w:w="19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外商投资企业设立及变更审批</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可行性研究报告</w:t>
            </w:r>
          </w:p>
        </w:tc>
        <w:tc>
          <w:tcPr>
            <w:tcW w:w="319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《公司登记管理条例》（国务院令第451号）第14条；《中外合资经营企业法实施条例 》（国务院令第311号）第7条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按照行业标准规范，编制中外投资企业设立的可行性研究报告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可行性研究报告收费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申请人可按要求自行编制</w:t>
            </w:r>
            <w:r>
              <w:rPr>
                <w:rFonts w:ascii="方正书宋_GBK" w:eastAsia="方正书宋_GBK" w:hAnsi="仿宋" w:cs="宋体" w:hint="eastAsia"/>
                <w:snapToGrid w:val="0"/>
                <w:kern w:val="0"/>
                <w:szCs w:val="21"/>
              </w:rPr>
              <w:t>使用可行性报告</w:t>
            </w:r>
            <w:r>
              <w:rPr>
                <w:rFonts w:ascii="方正书宋_GBK" w:eastAsia="方正书宋_GBK" w:hAnsi="仿宋" w:hint="eastAsia"/>
                <w:kern w:val="0"/>
                <w:szCs w:val="21"/>
              </w:rPr>
              <w:t>，也可委托有关机构编制</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资产评估报告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按照行业标准规范，对股东其他财产出资开展评估并出具资产评估报告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资产评估收费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资产评估事务所</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22</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典当行及分支机构设立审批</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验资报告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《国</w:t>
            </w:r>
            <w:r>
              <w:rPr>
                <w:rFonts w:ascii="方正书宋_GBK" w:eastAsia="方正书宋_GBK" w:hAnsi="仿宋" w:cs="宋体" w:hint="eastAsia"/>
                <w:snapToGrid w:val="0"/>
                <w:spacing w:val="-6"/>
                <w:kern w:val="0"/>
                <w:szCs w:val="21"/>
              </w:rPr>
              <w:t>务院关于印发注册资本登记制度改革方案的通知》（国发〔2014〕7号）；《典当管理办法》（商务部、公安部令第8号）第11条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按照行业标准规范，对出资情况进行审验并出具验资报告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验资服务收费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会计师事务所</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23</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直销企业及分支机</w:t>
            </w:r>
            <w:r>
              <w:rPr>
                <w:rFonts w:ascii="方正书宋_GBK" w:eastAsia="方正书宋_GBK" w:hAnsi="仿宋" w:cs="宋体" w:hint="eastAsia"/>
                <w:snapToGrid w:val="0"/>
                <w:kern w:val="0"/>
                <w:szCs w:val="21"/>
              </w:rPr>
              <w:lastRenderedPageBreak/>
              <w:t>构设立初审转报</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验资报告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《直销管理条例》（国务院令第</w:t>
            </w:r>
            <w:r>
              <w:rPr>
                <w:rFonts w:ascii="方正书宋_GBK" w:eastAsia="方正书宋_GBK" w:hAnsi="仿宋" w:cs="宋体" w:hint="eastAsia"/>
                <w:snapToGrid w:val="0"/>
                <w:kern w:val="0"/>
                <w:szCs w:val="21"/>
              </w:rPr>
              <w:lastRenderedPageBreak/>
              <w:t>443号）第8条；</w:t>
            </w:r>
            <w:r>
              <w:rPr>
                <w:rFonts w:ascii="方正书宋_GBK" w:eastAsia="方正书宋_GBK" w:hAnsi="仿宋" w:cs="宋体" w:hint="eastAsia"/>
                <w:snapToGrid w:val="0"/>
                <w:spacing w:val="-6"/>
                <w:kern w:val="0"/>
                <w:szCs w:val="21"/>
              </w:rPr>
              <w:t>《国务院关于印发注册资本登记制度改革方案的通知》</w:t>
            </w:r>
            <w:r>
              <w:rPr>
                <w:rFonts w:ascii="方正书宋_GBK" w:eastAsia="方正书宋_GBK" w:hAnsi="仿宋" w:cs="宋体" w:hint="eastAsia"/>
                <w:snapToGrid w:val="0"/>
                <w:kern w:val="0"/>
                <w:szCs w:val="21"/>
              </w:rPr>
              <w:t>（国发〔2014〕7号）</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按照行业标准规</w:t>
            </w:r>
            <w:r>
              <w:rPr>
                <w:rFonts w:ascii="方正书宋_GBK" w:eastAsia="方正书宋_GBK" w:hAnsi="仿宋" w:cs="宋体" w:hint="eastAsia"/>
                <w:snapToGrid w:val="0"/>
                <w:kern w:val="0"/>
                <w:szCs w:val="21"/>
              </w:rPr>
              <w:lastRenderedPageBreak/>
              <w:t>范，对出资情况进行审验并出具验资报告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验资服务收费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w:t>
            </w:r>
            <w:r>
              <w:rPr>
                <w:rFonts w:ascii="方正书宋_GBK" w:eastAsia="方正书宋_GBK" w:hAnsi="仿宋" w:cs="宋体" w:hint="eastAsia"/>
                <w:snapToGrid w:val="0"/>
                <w:kern w:val="0"/>
                <w:szCs w:val="21"/>
              </w:rPr>
              <w:lastRenderedPageBreak/>
              <w:t>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会计师事务所</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lastRenderedPageBreak/>
              <w:t>九、省卫生和计划生育委员会</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24</w:t>
            </w:r>
          </w:p>
        </w:tc>
        <w:tc>
          <w:tcPr>
            <w:tcW w:w="19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放射诊疗、放射卫生技术服务机构资质许可</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spacing w:val="-6"/>
                <w:kern w:val="0"/>
                <w:szCs w:val="21"/>
              </w:rPr>
              <w:t>放射诊疗建设项目职业病危害放射防护评价</w:t>
            </w:r>
          </w:p>
        </w:tc>
        <w:tc>
          <w:tcPr>
            <w:tcW w:w="319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ind w:firstLineChars="50" w:firstLine="105"/>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《中华人民共和国职业病防治法》第28条、第89条；《放射诊疗管理规定》（卫生部令第46号）第17条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开展职业病危害放射防护评价并出具相关报告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建设项目职业病危害放射防护评价收费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具备相应资质的放射卫生技术服务机构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放射</w:t>
            </w:r>
            <w:r>
              <w:rPr>
                <w:rFonts w:ascii="方正书宋_GBK" w:eastAsia="方正书宋_GBK" w:hAnsi="仿宋" w:cs="宋体" w:hint="eastAsia"/>
                <w:snapToGrid w:val="0"/>
                <w:spacing w:val="-6"/>
                <w:kern w:val="0"/>
                <w:szCs w:val="21"/>
              </w:rPr>
              <w:t>诊疗设备性能及防护检测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开展</w:t>
            </w:r>
            <w:r>
              <w:rPr>
                <w:rFonts w:ascii="方正书宋_GBK" w:eastAsia="方正书宋_GBK" w:hAnsi="仿宋" w:cs="宋体" w:hint="eastAsia"/>
                <w:snapToGrid w:val="0"/>
                <w:spacing w:val="-6"/>
                <w:kern w:val="0"/>
                <w:szCs w:val="21"/>
              </w:rPr>
              <w:t>放射诊疗设备性能及防护检测并出具相</w:t>
            </w:r>
            <w:r>
              <w:rPr>
                <w:rFonts w:ascii="方正书宋_GBK" w:eastAsia="方正书宋_GBK" w:hAnsi="仿宋" w:cs="宋体" w:hint="eastAsia"/>
                <w:snapToGrid w:val="0"/>
                <w:kern w:val="0"/>
                <w:szCs w:val="21"/>
              </w:rPr>
              <w:t>关报告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放射诊疗设备性能及防护检测收费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十、省政府国有资产监督管理委员会</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26</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国有资产评估项目核准和备案</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ind w:firstLineChars="50" w:firstLine="105"/>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资产评估报告</w:t>
            </w:r>
          </w:p>
        </w:tc>
        <w:tc>
          <w:tcPr>
            <w:tcW w:w="319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《国有资产评估管理办法》（国务院令第91号）第3条、第4条；《企业国有资产监督管理暂行条例》（国务院令</w:t>
            </w:r>
            <w:r>
              <w:rPr>
                <w:rFonts w:ascii="方正书宋_GBK" w:eastAsia="方正书宋_GBK" w:hAnsi="仿宋" w:cs="宋体" w:hint="eastAsia"/>
                <w:snapToGrid w:val="0"/>
                <w:kern w:val="0"/>
                <w:szCs w:val="21"/>
              </w:rPr>
              <w:br w:type="page"/>
              <w:t>第378号）第44条；《企业国有资产交易监督管理办法》（国务院国资委、财政部令第32号）第33条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按照行业标准规范，开展资产评估并出具相关报告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资产评估收费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资产评估机构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27</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省属企业国有资本（股本）变动、产权转让</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法律意见书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按照行业标准规范，出具法律意见书</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律师服务收费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律师事务所</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28</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省属企业国有资本（股本）变动、产权转让（含无偿划转）</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审计报告</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按照行业标准规范，开展审计并出具相关报告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审计服务收费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会计师事务所</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十一、省安全生产监督管理局</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29</w:t>
            </w:r>
          </w:p>
        </w:tc>
        <w:tc>
          <w:tcPr>
            <w:tcW w:w="19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62A62" w:rsidRDefault="00E62A62">
            <w:pPr>
              <w:snapToGrid w:val="0"/>
              <w:spacing w:line="140" w:lineRule="exact"/>
              <w:rPr>
                <w:rFonts w:ascii="方正书宋_GBK" w:eastAsia="方正书宋_GBK" w:hAnsi="仿宋"/>
                <w:kern w:val="0"/>
                <w:sz w:val="16"/>
                <w:szCs w:val="16"/>
              </w:rPr>
            </w:pPr>
          </w:p>
          <w:p w:rsidR="00E62A62" w:rsidRDefault="00E62A62">
            <w:pPr>
              <w:snapToGrid w:val="0"/>
              <w:rPr>
                <w:rFonts w:ascii="方正书宋_GBK" w:eastAsia="方正书宋_GBK" w:hAnsi="仿宋" w:hint="eastAsia"/>
                <w:kern w:val="0"/>
                <w:szCs w:val="21"/>
              </w:rPr>
            </w:pPr>
          </w:p>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lastRenderedPageBreak/>
              <w:t>非煤矿山、危险化学品安全生产许可</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lastRenderedPageBreak/>
              <w:t>非煤矿山</w:t>
            </w:r>
            <w:r>
              <w:rPr>
                <w:rFonts w:ascii="方正书宋_GBK" w:eastAsia="方正书宋_GBK" w:hAnsi="仿宋" w:cs="宋体" w:hint="eastAsia"/>
                <w:snapToGrid w:val="0"/>
                <w:kern w:val="0"/>
                <w:szCs w:val="21"/>
              </w:rPr>
              <w:t>安全评价报告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《中华人民共和国安全生产法》第29条；《非煤矿矿山企业安全生</w:t>
            </w:r>
            <w:r>
              <w:rPr>
                <w:rFonts w:ascii="方正书宋_GBK" w:eastAsia="方正书宋_GBK" w:hAnsi="仿宋" w:cs="宋体" w:hint="eastAsia"/>
                <w:snapToGrid w:val="0"/>
                <w:kern w:val="0"/>
                <w:szCs w:val="21"/>
              </w:rPr>
              <w:lastRenderedPageBreak/>
              <w:t>产许可证实施办法》（国家安全生产监督管理总局令第20号）第6条、第19条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按照行业标准规范，对相关建设项</w:t>
            </w:r>
            <w:r>
              <w:rPr>
                <w:rFonts w:ascii="方正书宋_GBK" w:eastAsia="方正书宋_GBK" w:hAnsi="仿宋" w:cs="宋体" w:hint="eastAsia"/>
                <w:snapToGrid w:val="0"/>
                <w:kern w:val="0"/>
                <w:szCs w:val="21"/>
              </w:rPr>
              <w:lastRenderedPageBreak/>
              <w:t>目开展安全评价并出具评价报告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安全评价收费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具备相应资质的非煤矿山安全评价机构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对</w:t>
            </w:r>
            <w:r>
              <w:rPr>
                <w:rFonts w:ascii="方正书宋_GBK" w:eastAsia="方正书宋_GBK" w:hAnsi="仿宋" w:hint="eastAsia"/>
                <w:spacing w:val="-4"/>
                <w:kern w:val="0"/>
                <w:szCs w:val="21"/>
              </w:rPr>
              <w:t>非煤矿山</w:t>
            </w:r>
            <w:r>
              <w:rPr>
                <w:rFonts w:ascii="方正书宋_GBK" w:eastAsia="方正书宋_GBK" w:hAnsi="仿宋" w:cs="宋体" w:hint="eastAsia"/>
                <w:snapToGrid w:val="0"/>
                <w:spacing w:val="-4"/>
                <w:kern w:val="0"/>
                <w:szCs w:val="21"/>
              </w:rPr>
              <w:t>危险性较大的设备、设施按照国家有关规定进行定期检测</w:t>
            </w:r>
            <w:r>
              <w:rPr>
                <w:rFonts w:ascii="方正书宋_GBK" w:eastAsia="方正书宋_GBK" w:hAnsi="仿宋" w:cs="宋体" w:hint="eastAsia"/>
                <w:snapToGrid w:val="0"/>
                <w:kern w:val="0"/>
                <w:szCs w:val="21"/>
              </w:rPr>
              <w:t>检验</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w:t>
            </w:r>
            <w:r>
              <w:rPr>
                <w:rFonts w:ascii="方正书宋_GBK" w:eastAsia="方正书宋_GBK" w:hAnsi="仿宋" w:cs="宋体" w:hint="eastAsia"/>
                <w:snapToGrid w:val="0"/>
                <w:spacing w:val="-4"/>
                <w:kern w:val="0"/>
                <w:szCs w:val="21"/>
              </w:rPr>
              <w:t>人民共和国安全生产法》第34条；《非煤矿矿山企业安全生产许可证实施办法》（国家安全生产监督管理总局令第20号）第6条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按照行业标准规范，对相关矿用设备、设施定期开展检验检测，并出具检测检验报告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矿山安全检测检验收费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具备相应资质的非煤矿山安全检测检验机构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危险化学品安全评价报告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危险化学品安全管理条例》（国务院令第591号）第14条；《安全生产许可证条例》（国务院令第397号）第2条、第6条；《危险化学品生产企业安全生产许可证实施办法》（国家安全生产监督总局令第41号）第19条、第25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按照行业标准规范，对安全生产许可证领取企业开展安全评价并出具评价报告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安全评价收费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具备相应资质的安全评价机构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危险物品的容器、运输工具检测检验</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《中华人民共和国安全生产法》第34条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spacing w:val="-4"/>
                <w:kern w:val="0"/>
                <w:szCs w:val="21"/>
              </w:rPr>
            </w:pPr>
            <w:r>
              <w:rPr>
                <w:rFonts w:ascii="方正书宋_GBK" w:eastAsia="方正书宋_GBK" w:hAnsi="仿宋" w:cs="宋体" w:hint="eastAsia"/>
                <w:snapToGrid w:val="0"/>
                <w:spacing w:val="-4"/>
                <w:kern w:val="0"/>
                <w:szCs w:val="21"/>
              </w:rPr>
              <w:t>按照行业标准规范，对相关容器、运输工具开展检验检测，并出具检测检验报告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危险物品容器、运输工具检测检验收费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具备相应资质的检测检验机构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33</w:t>
            </w:r>
          </w:p>
        </w:tc>
        <w:tc>
          <w:tcPr>
            <w:tcW w:w="19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hint="eastAsia"/>
                <w:kern w:val="0"/>
                <w:szCs w:val="21"/>
              </w:rPr>
              <w:t>有关建设工程项目安全条件、安全设施设计审查</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安全设施设计</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《中华人民共和国安全生产法》第28条；《中华人民共和国矿山安全法》第7条；《建设项目安全设施“三同时”监督管理办法》（国家安全生产监督管理总局令第36</w:t>
            </w:r>
            <w:r>
              <w:rPr>
                <w:rFonts w:ascii="方正书宋_GBK" w:eastAsia="方正书宋_GBK" w:hAnsi="仿宋" w:cs="宋体" w:hint="eastAsia"/>
                <w:snapToGrid w:val="0"/>
                <w:kern w:val="0"/>
                <w:szCs w:val="21"/>
              </w:rPr>
              <w:lastRenderedPageBreak/>
              <w:t>号）第10条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按照行业标准规范，开展非煤矿矿山、金属冶炼和用于生产、储存、装卸危险物品的相关建设项目安全设施设计</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安全设计收费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具备相应资质的非煤矿山安全设施设计机构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安全评价报告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《中华人民共和国安全生产法》第29条；《危险化学品建设项目安全监督管理办法》（国家安全生产监督总局令第45号）第9条、第11条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spacing w:val="-10"/>
                <w:kern w:val="0"/>
                <w:szCs w:val="21"/>
              </w:rPr>
            </w:pPr>
            <w:r>
              <w:rPr>
                <w:rFonts w:ascii="方正书宋_GBK" w:eastAsia="方正书宋_GBK" w:hAnsi="仿宋" w:cs="宋体" w:hint="eastAsia"/>
                <w:snapToGrid w:val="0"/>
                <w:kern w:val="0"/>
                <w:szCs w:val="21"/>
              </w:rPr>
              <w:t>按照行业标准规范，对危险化学品建设项目开展安全评价并出具评价报告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安全评价收费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具备相应资质的安全评价机构</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十二、省国防科学技术工业办公室</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35</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民用爆炸物品安全生产、销售许可</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民用爆炸物品安全生产评价报告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《安全生产许可证条例》（国务院令第397号）第2条、第6条；《民用爆炸物品安全生产许可实施办法》（国防科学技术工业委员会令第17号）第5条、第6条、第7条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按照行业标准规范，对民用爆炸物品安全生产安全性进行评价，并出具评价报告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安全评价收费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具备相应资质的民用爆炸物品安全评价机构</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十三、省政府金融工作办公室</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36</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融资性担保机构的设立与变更审批</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hyperlink r:id="rId5" w:tooltip="http://baike.baidu.com/view/671183.htm" w:history="1">
              <w:r>
                <w:rPr>
                  <w:rStyle w:val="a3"/>
                  <w:rFonts w:ascii="方正书宋_GBK" w:eastAsia="方正书宋_GBK" w:hAnsi="仿宋" w:hint="eastAsia"/>
                  <w:snapToGrid w:val="0"/>
                  <w:kern w:val="0"/>
                  <w:szCs w:val="21"/>
                </w:rPr>
                <w:t>验资报告</w:t>
              </w:r>
            </w:hyperlink>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《国务院关于印发注册资本登记制度改革方案的通知》（国发〔2014〕7 号）；《安徽省融资担保公司管理办法（试行）》（省政府令第 250 号）第9条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根据行业标准规范，审验相关企业出资并出具证明文件。</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验资服务收费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ind w:firstLineChars="100" w:firstLine="21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会计师事务所</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37</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小额贷款公司设立及变更备案（核准筹建、变更主发起人股东备案、增加经营范</w:t>
            </w:r>
            <w:r>
              <w:rPr>
                <w:rFonts w:ascii="方正书宋_GBK" w:eastAsia="方正书宋_GBK" w:hAnsi="仿宋" w:cs="宋体" w:hint="eastAsia"/>
                <w:snapToGrid w:val="0"/>
                <w:kern w:val="0"/>
                <w:szCs w:val="21"/>
              </w:rPr>
              <w:lastRenderedPageBreak/>
              <w:t>围备案、变更增加100%以上的注册资本备案）</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验资报告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《国务院关于印发注册资本登记制度改革方案的通知》（国发〔2014〕7 号）；《中国银监会、中国人民银行关于小额贷款公司</w:t>
            </w:r>
            <w:r>
              <w:rPr>
                <w:rFonts w:ascii="方正书宋_GBK" w:eastAsia="方正书宋_GBK" w:hAnsi="仿宋" w:cs="宋体" w:hint="eastAsia"/>
                <w:snapToGrid w:val="0"/>
                <w:kern w:val="0"/>
                <w:szCs w:val="21"/>
              </w:rPr>
              <w:lastRenderedPageBreak/>
              <w:t>试点的指导意见》（银监发〔2008〕23号）第2条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根据行业标准规范，对企业法人出资情况进行审验并出具验资报告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验资服务收费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会计师事务所</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lastRenderedPageBreak/>
              <w:t>十四、安徽煤炭安全监察局</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38</w:t>
            </w:r>
          </w:p>
        </w:tc>
        <w:tc>
          <w:tcPr>
            <w:tcW w:w="19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62A62" w:rsidRDefault="00E62A62">
            <w:pPr>
              <w:widowControl/>
              <w:snapToGrid w:val="0"/>
              <w:rPr>
                <w:rFonts w:ascii="方正书宋_GBK" w:eastAsia="方正书宋_GBK" w:hAnsi="仿宋" w:cs="宋体"/>
                <w:snapToGrid w:val="0"/>
                <w:kern w:val="0"/>
                <w:szCs w:val="21"/>
              </w:rPr>
            </w:pPr>
          </w:p>
          <w:p w:rsidR="00E62A62" w:rsidRDefault="00E62A62">
            <w:pPr>
              <w:widowControl/>
              <w:snapToGrid w:val="0"/>
              <w:rPr>
                <w:rFonts w:ascii="方正书宋_GBK" w:eastAsia="方正书宋_GBK" w:hAnsi="仿宋" w:cs="宋体" w:hint="eastAsia"/>
                <w:snapToGrid w:val="0"/>
                <w:kern w:val="0"/>
                <w:szCs w:val="21"/>
              </w:rPr>
            </w:pPr>
          </w:p>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煤矿安全生产许可证核发</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安全评价报告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 xml:space="preserve">《中华人民共和国安全生产法》第29条；《安全生产许可条例》（国务院令第397号）第6条；《煤矿企业安全生产许可证实施办法》（国家安全监管总局、国家煤监局令第8号）第15条 </w:t>
            </w:r>
            <w:r>
              <w:rPr>
                <w:rFonts w:ascii="方正书宋_GBK" w:eastAsia="方正书宋_GBK" w:hAnsi="仿宋" w:cs="宋体" w:hint="eastAsia"/>
                <w:snapToGrid w:val="0"/>
                <w:kern w:val="0"/>
                <w:szCs w:val="21"/>
              </w:rPr>
              <w:br w:type="page"/>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按照行业标准规范，对相关建设项目开展安全评价并出具评价报告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安全评价收费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具备相应资质的安全评价机构</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jc w:val="left"/>
              <w:rPr>
                <w:rFonts w:ascii="方正书宋_GBK" w:eastAsia="方正书宋_GBK" w:hAnsi="仿宋" w:cs="宋体"/>
                <w:snapToGrid w:val="0"/>
                <w:kern w:val="0"/>
                <w:szCs w:val="21"/>
              </w:rPr>
            </w:pP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安全生产设备检测检验</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《中华人民共和国安全生产法》第30条；《中华人民共和国煤炭法》第45条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按照行业标准规范，对煤矿企业相关安全设备及作业场所安全等进行检测检验并出具报告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安全检测检验收费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具备相应资质的煤矿安全生产检测检验机构</w:t>
            </w:r>
          </w:p>
        </w:tc>
      </w:tr>
      <w:tr w:rsidR="00E62A62" w:rsidTr="00E62A62">
        <w:trPr>
          <w:trHeight w:val="397"/>
          <w:jc w:val="center"/>
        </w:trPr>
        <w:tc>
          <w:tcPr>
            <w:tcW w:w="13988" w:type="dxa"/>
            <w:gridSpan w:val="8"/>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楷体_GBK" w:eastAsia="方正楷体_GBK" w:hAnsi="仿宋" w:cs="宋体"/>
                <w:b/>
                <w:snapToGrid w:val="0"/>
                <w:kern w:val="0"/>
                <w:szCs w:val="21"/>
              </w:rPr>
            </w:pPr>
            <w:r>
              <w:rPr>
                <w:rFonts w:ascii="方正楷体_GBK" w:eastAsia="方正楷体_GBK" w:hAnsi="仿宋" w:cs="宋体" w:hint="eastAsia"/>
                <w:b/>
                <w:snapToGrid w:val="0"/>
                <w:kern w:val="0"/>
                <w:szCs w:val="21"/>
              </w:rPr>
              <w:t>十五、中国保监局</w:t>
            </w:r>
          </w:p>
        </w:tc>
      </w:tr>
      <w:tr w:rsidR="00E62A62" w:rsidTr="00E62A62">
        <w:trPr>
          <w:trHeight w:val="397"/>
          <w:jc w:val="center"/>
        </w:trPr>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jc w:val="center"/>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40</w:t>
            </w:r>
          </w:p>
        </w:tc>
        <w:tc>
          <w:tcPr>
            <w:tcW w:w="19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保险公司分支机构设立审批</w:t>
            </w:r>
          </w:p>
        </w:tc>
        <w:tc>
          <w:tcPr>
            <w:tcW w:w="15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偿付能力审计报告</w:t>
            </w:r>
          </w:p>
        </w:tc>
        <w:tc>
          <w:tcPr>
            <w:tcW w:w="31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《中华人民共和国保险法》第75条；《保险公司管理规定》（中国保险监督管理委员会令第1号）第18条</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根据行业标准规范，开展相关偿付能力审计并出具报告</w:t>
            </w:r>
          </w:p>
        </w:tc>
        <w:tc>
          <w:tcPr>
            <w:tcW w:w="17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审计服务收费</w:t>
            </w:r>
          </w:p>
        </w:tc>
        <w:tc>
          <w:tcPr>
            <w:tcW w:w="12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委托双方协商确定</w:t>
            </w:r>
          </w:p>
        </w:tc>
        <w:tc>
          <w:tcPr>
            <w:tcW w:w="20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ind w:firstLineChars="100" w:firstLine="21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会计师事务所</w:t>
            </w:r>
          </w:p>
        </w:tc>
      </w:tr>
    </w:tbl>
    <w:p w:rsidR="00E62A62" w:rsidRDefault="00E62A62" w:rsidP="00E62A62">
      <w:pPr>
        <w:widowControl/>
        <w:spacing w:line="20" w:lineRule="exact"/>
        <w:jc w:val="center"/>
        <w:rPr>
          <w:rFonts w:ascii="方正黑体_GBK" w:eastAsia="方正黑体_GBK" w:hint="eastAsia"/>
          <w:snapToGrid w:val="0"/>
          <w:kern w:val="0"/>
          <w:sz w:val="32"/>
          <w:szCs w:val="32"/>
        </w:rPr>
      </w:pPr>
    </w:p>
    <w:tbl>
      <w:tblPr>
        <w:tblW w:w="14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6119"/>
      </w:tblGrid>
      <w:tr w:rsidR="00E62A62" w:rsidTr="00E62A62">
        <w:trPr>
          <w:trHeight w:val="397"/>
          <w:jc w:val="center"/>
        </w:trPr>
        <w:tc>
          <w:tcPr>
            <w:tcW w:w="78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黑体"/>
                <w:snapToGrid w:val="0"/>
                <w:kern w:val="0"/>
                <w:szCs w:val="21"/>
              </w:rPr>
            </w:pPr>
            <w:r>
              <w:rPr>
                <w:rFonts w:eastAsia="黑体" w:hAnsi="黑体" w:hint="eastAsia"/>
                <w:snapToGrid w:val="0"/>
                <w:kern w:val="0"/>
                <w:szCs w:val="21"/>
              </w:rPr>
              <w:t>注：</w:t>
            </w:r>
            <w:r>
              <w:rPr>
                <w:rFonts w:eastAsia="黑体"/>
                <w:snapToGrid w:val="0"/>
                <w:kern w:val="0"/>
                <w:szCs w:val="21"/>
              </w:rPr>
              <w:t>1</w:t>
            </w:r>
            <w:r>
              <w:rPr>
                <w:rFonts w:ascii="方正书宋_GBK" w:eastAsia="方正书宋_GBK" w:hAnsi="仿宋" w:cs="宋体" w:hint="eastAsia"/>
                <w:snapToGrid w:val="0"/>
                <w:kern w:val="0"/>
                <w:szCs w:val="21"/>
              </w:rPr>
              <w:t>．</w:t>
            </w:r>
            <w:r>
              <w:rPr>
                <w:rFonts w:eastAsia="黑体" w:hAnsi="黑体" w:hint="eastAsia"/>
                <w:snapToGrid w:val="0"/>
                <w:kern w:val="0"/>
                <w:szCs w:val="21"/>
              </w:rPr>
              <w:t>责任事项</w:t>
            </w:r>
          </w:p>
        </w:tc>
        <w:tc>
          <w:tcPr>
            <w:tcW w:w="6119" w:type="dxa"/>
            <w:tcBorders>
              <w:top w:val="single" w:sz="4" w:space="0" w:color="auto"/>
              <w:left w:val="single" w:sz="4" w:space="0" w:color="auto"/>
              <w:bottom w:val="single" w:sz="4" w:space="0" w:color="auto"/>
              <w:right w:val="single" w:sz="4" w:space="0" w:color="auto"/>
            </w:tcBorders>
            <w:vAlign w:val="center"/>
            <w:hideMark/>
          </w:tcPr>
          <w:p w:rsidR="00E62A62" w:rsidRDefault="00E62A62">
            <w:pPr>
              <w:widowControl/>
              <w:snapToGrid w:val="0"/>
              <w:spacing w:line="300" w:lineRule="exact"/>
              <w:rPr>
                <w:rFonts w:eastAsia="黑体"/>
                <w:snapToGrid w:val="0"/>
                <w:kern w:val="0"/>
                <w:szCs w:val="21"/>
              </w:rPr>
            </w:pPr>
            <w:r>
              <w:rPr>
                <w:rFonts w:eastAsia="黑体"/>
                <w:snapToGrid w:val="0"/>
                <w:kern w:val="0"/>
                <w:szCs w:val="21"/>
              </w:rPr>
              <w:t>2</w:t>
            </w:r>
            <w:r>
              <w:rPr>
                <w:rFonts w:ascii="方正书宋_GBK" w:eastAsia="方正书宋_GBK" w:hAnsi="仿宋" w:cs="宋体" w:hint="eastAsia"/>
                <w:snapToGrid w:val="0"/>
                <w:kern w:val="0"/>
                <w:szCs w:val="21"/>
              </w:rPr>
              <w:t>．</w:t>
            </w:r>
            <w:r>
              <w:rPr>
                <w:rFonts w:eastAsia="黑体" w:hAnsi="黑体" w:hint="eastAsia"/>
                <w:snapToGrid w:val="0"/>
                <w:kern w:val="0"/>
                <w:szCs w:val="21"/>
              </w:rPr>
              <w:t>追责情形</w:t>
            </w:r>
          </w:p>
        </w:tc>
      </w:tr>
      <w:tr w:rsidR="00E62A62" w:rsidTr="00E62A62">
        <w:trPr>
          <w:trHeight w:val="397"/>
          <w:jc w:val="center"/>
        </w:trPr>
        <w:tc>
          <w:tcPr>
            <w:tcW w:w="789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ind w:firstLineChars="200" w:firstLine="42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一、执收单位责任：</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1．恪守独立、客观、公正原则，在资质许可范围内承揽业务，提供的前置服务</w:t>
            </w:r>
            <w:r>
              <w:rPr>
                <w:rFonts w:ascii="方正书宋_GBK" w:eastAsia="方正书宋_GBK" w:hAnsi="仿宋" w:cs="宋体" w:hint="eastAsia"/>
                <w:snapToGrid w:val="0"/>
                <w:kern w:val="0"/>
                <w:szCs w:val="21"/>
              </w:rPr>
              <w:lastRenderedPageBreak/>
              <w:t>要符合执业准则和相关技术规范要求；</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2．自主定价要遵循公平、合法和诚实信用原则，不得相互抬价、压价和操纵市场价格，损害其他经营者或者委托人的合法权益；</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3．提供服务应坚持委托人自愿原则，并与委托人签订委托合同（协议），载明服务项目、服务内容、服务质量、收费条款和争议解决方式等内容；</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4． 按规定明码标价，如实向委托人出具合法票据；</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5．其他依法应承担的责任事项。</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二、业务（资质）主管部门责任：</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1． 建立健全公平公正的市场准入机制，培育市场，促进竞争；</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2．建立完善行业（资质）管理制度，督促和指导前置服务机构自觉执行价格政策，规范服务行为；</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3．及时查处超资质范围、出具虚假报告或证明文件等违规行为；</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4．加强内部监管，严禁向行政管理相对人指定或变相指定前置服务机构；</w:t>
            </w:r>
          </w:p>
          <w:p w:rsidR="00E62A62" w:rsidRDefault="00E62A62">
            <w:pPr>
              <w:widowControl/>
              <w:snapToGrid w:val="0"/>
              <w:spacing w:line="260" w:lineRule="exact"/>
              <w:ind w:firstLineChars="200" w:firstLine="42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5．其他应承担的责任事项。</w:t>
            </w:r>
          </w:p>
        </w:tc>
        <w:tc>
          <w:tcPr>
            <w:tcW w:w="6119" w:type="dxa"/>
            <w:tcBorders>
              <w:top w:val="single" w:sz="4" w:space="0" w:color="auto"/>
              <w:left w:val="single" w:sz="4" w:space="0" w:color="auto"/>
              <w:bottom w:val="single" w:sz="4" w:space="0" w:color="auto"/>
              <w:right w:val="single" w:sz="4" w:space="0" w:color="auto"/>
            </w:tcBorders>
            <w:hideMark/>
          </w:tcPr>
          <w:p w:rsidR="00E62A62" w:rsidRDefault="00E62A62">
            <w:pPr>
              <w:widowControl/>
              <w:snapToGrid w:val="0"/>
              <w:spacing w:line="300" w:lineRule="exact"/>
              <w:ind w:firstLineChars="200" w:firstLine="42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lastRenderedPageBreak/>
              <w:t>一、执收单位有下列违法情形之一的，由价格、业务（资质）主管部门按照职责依法追究责任：</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lastRenderedPageBreak/>
              <w:t>1．违反行业和资质管理规定的；</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2．法律法规规定的不正当价格行为；</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3．违反明码标价规定的；</w:t>
            </w:r>
          </w:p>
          <w:p w:rsidR="00E62A62" w:rsidRDefault="00E62A62">
            <w:pPr>
              <w:widowControl/>
              <w:snapToGrid w:val="0"/>
              <w:spacing w:line="300" w:lineRule="exact"/>
              <w:ind w:firstLineChars="200" w:firstLine="420"/>
              <w:rPr>
                <w:rFonts w:ascii="方正书宋_GBK" w:eastAsia="方正书宋_GBK" w:hAnsi="仿宋" w:cs="宋体" w:hint="eastAsia"/>
                <w:snapToGrid w:val="0"/>
                <w:kern w:val="0"/>
                <w:szCs w:val="21"/>
              </w:rPr>
            </w:pPr>
            <w:r>
              <w:rPr>
                <w:rFonts w:ascii="方正书宋_GBK" w:eastAsia="方正书宋_GBK" w:hAnsi="仿宋" w:cs="宋体" w:hint="eastAsia"/>
                <w:snapToGrid w:val="0"/>
                <w:kern w:val="0"/>
                <w:szCs w:val="21"/>
              </w:rPr>
              <w:t>4．其他违反法律法规规定的。</w:t>
            </w:r>
          </w:p>
          <w:p w:rsidR="00E62A62" w:rsidRDefault="00E62A62">
            <w:pPr>
              <w:widowControl/>
              <w:snapToGrid w:val="0"/>
              <w:spacing w:line="260" w:lineRule="exact"/>
              <w:ind w:firstLineChars="200" w:firstLine="420"/>
              <w:rPr>
                <w:rFonts w:ascii="方正书宋_GBK" w:eastAsia="方正书宋_GBK" w:hAnsi="仿宋" w:cs="宋体"/>
                <w:snapToGrid w:val="0"/>
                <w:kern w:val="0"/>
                <w:szCs w:val="21"/>
              </w:rPr>
            </w:pPr>
            <w:r>
              <w:rPr>
                <w:rFonts w:ascii="方正书宋_GBK" w:eastAsia="方正书宋_GBK" w:hAnsi="仿宋" w:cs="宋体" w:hint="eastAsia"/>
                <w:snapToGrid w:val="0"/>
                <w:kern w:val="0"/>
                <w:szCs w:val="21"/>
              </w:rPr>
              <w:t>二、业务（资质）主管部门及其工作人员不履行或不正确履行职责的，由监察、审计等部门依法追究责任。</w:t>
            </w:r>
          </w:p>
        </w:tc>
      </w:tr>
    </w:tbl>
    <w:p w:rsidR="00E62A62" w:rsidRDefault="00E62A62" w:rsidP="00E62A62">
      <w:pPr>
        <w:widowControl/>
        <w:spacing w:line="20" w:lineRule="exact"/>
        <w:jc w:val="center"/>
        <w:rPr>
          <w:rFonts w:ascii="方正楷体_GBK" w:eastAsia="方正楷体_GBK" w:hint="eastAsia"/>
          <w:snapToGrid w:val="0"/>
          <w:kern w:val="0"/>
          <w:sz w:val="32"/>
          <w:szCs w:val="32"/>
        </w:rPr>
      </w:pPr>
    </w:p>
    <w:p w:rsidR="00E62A62" w:rsidRDefault="00E62A62" w:rsidP="00E62A62">
      <w:pPr>
        <w:tabs>
          <w:tab w:val="left" w:pos="851"/>
          <w:tab w:val="left" w:pos="2694"/>
          <w:tab w:val="left" w:pos="6804"/>
        </w:tabs>
        <w:spacing w:line="20" w:lineRule="exact"/>
        <w:jc w:val="center"/>
        <w:rPr>
          <w:rFonts w:ascii="方正黑体_GBK" w:eastAsia="方正黑体_GBK" w:cs="方正小标宋_GBK" w:hint="eastAsia"/>
          <w:snapToGrid w:val="0"/>
          <w:kern w:val="0"/>
          <w:sz w:val="28"/>
          <w:szCs w:val="28"/>
        </w:rPr>
      </w:pPr>
    </w:p>
    <w:p w:rsidR="00E62A62" w:rsidRDefault="00E62A62" w:rsidP="00E62A62">
      <w:pPr>
        <w:tabs>
          <w:tab w:val="left" w:pos="851"/>
          <w:tab w:val="left" w:pos="2694"/>
          <w:tab w:val="left" w:pos="6804"/>
        </w:tabs>
        <w:spacing w:line="20" w:lineRule="exact"/>
        <w:rPr>
          <w:rFonts w:hint="eastAsia"/>
        </w:rPr>
      </w:pPr>
    </w:p>
    <w:p w:rsidR="00E62A62" w:rsidRDefault="00E62A62" w:rsidP="00E62A62">
      <w:pPr>
        <w:widowControl/>
        <w:spacing w:line="20" w:lineRule="exact"/>
        <w:jc w:val="left"/>
        <w:rPr>
          <w:rFonts w:ascii="仿宋_GB2312" w:eastAsia="仿宋_GB2312" w:hAnsi="宋体" w:cs="宋体"/>
          <w:kern w:val="0"/>
          <w:sz w:val="32"/>
          <w:szCs w:val="32"/>
        </w:rPr>
      </w:pPr>
    </w:p>
    <w:p w:rsidR="00E62A62" w:rsidRDefault="00E62A62" w:rsidP="00E62A62">
      <w:pPr>
        <w:widowControl/>
        <w:jc w:val="left"/>
        <w:rPr>
          <w:rFonts w:ascii="仿宋_GB2312" w:eastAsia="仿宋_GB2312"/>
          <w:sz w:val="32"/>
          <w:szCs w:val="32"/>
        </w:rPr>
        <w:sectPr w:rsidR="00E62A62">
          <w:pgSz w:w="15840" w:h="12240" w:orient="landscape"/>
          <w:pgMar w:top="1474" w:right="1440" w:bottom="1474" w:left="1440" w:header="720" w:footer="1021" w:gutter="0"/>
          <w:cols w:space="720"/>
          <w:docGrid w:type="lines" w:linePitch="308"/>
        </w:sectPr>
      </w:pPr>
    </w:p>
    <w:p w:rsidR="00E62A62" w:rsidRDefault="00E62A62" w:rsidP="00E62A62">
      <w:pPr>
        <w:snapToGrid w:val="0"/>
        <w:spacing w:line="400" w:lineRule="exact"/>
        <w:jc w:val="center"/>
        <w:rPr>
          <w:rFonts w:ascii="黑体" w:eastAsia="黑体" w:hAnsi="黑体" w:hint="eastAsia"/>
          <w:bCs/>
          <w:snapToGrid w:val="0"/>
          <w:color w:val="000000"/>
          <w:kern w:val="0"/>
          <w:sz w:val="32"/>
          <w:szCs w:val="32"/>
        </w:rPr>
      </w:pPr>
      <w:r>
        <w:rPr>
          <w:rFonts w:ascii="黑体" w:eastAsia="黑体" w:hAnsi="黑体" w:hint="eastAsia"/>
          <w:bCs/>
          <w:snapToGrid w:val="0"/>
          <w:color w:val="000000"/>
          <w:kern w:val="0"/>
          <w:sz w:val="32"/>
          <w:szCs w:val="32"/>
        </w:rPr>
        <w:lastRenderedPageBreak/>
        <w:t>四、涉企保证金</w:t>
      </w:r>
    </w:p>
    <w:tbl>
      <w:tblPr>
        <w:tblW w:w="147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6"/>
        <w:gridCol w:w="1309"/>
        <w:gridCol w:w="1775"/>
        <w:gridCol w:w="935"/>
        <w:gridCol w:w="1565"/>
        <w:gridCol w:w="1495"/>
        <w:gridCol w:w="1495"/>
        <w:gridCol w:w="1308"/>
        <w:gridCol w:w="2550"/>
        <w:gridCol w:w="1867"/>
      </w:tblGrid>
      <w:tr w:rsidR="00E62A62" w:rsidTr="00E62A62">
        <w:trPr>
          <w:trHeight w:val="245"/>
          <w:tblHeader/>
          <w:jc w:val="center"/>
        </w:trPr>
        <w:tc>
          <w:tcPr>
            <w:tcW w:w="475" w:type="dxa"/>
            <w:tcBorders>
              <w:top w:val="single" w:sz="4"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序号</w:t>
            </w:r>
          </w:p>
        </w:tc>
        <w:tc>
          <w:tcPr>
            <w:tcW w:w="1309"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收取项目</w:t>
            </w:r>
          </w:p>
        </w:tc>
        <w:tc>
          <w:tcPr>
            <w:tcW w:w="1776"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收取依据</w:t>
            </w:r>
          </w:p>
        </w:tc>
        <w:tc>
          <w:tcPr>
            <w:tcW w:w="935"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收取范围对象</w:t>
            </w:r>
          </w:p>
        </w:tc>
        <w:tc>
          <w:tcPr>
            <w:tcW w:w="1566"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收取标准</w:t>
            </w:r>
          </w:p>
        </w:tc>
        <w:tc>
          <w:tcPr>
            <w:tcW w:w="1496" w:type="dxa"/>
            <w:tcBorders>
              <w:top w:val="single" w:sz="4" w:space="0" w:color="auto"/>
              <w:left w:val="single" w:sz="6" w:space="0" w:color="auto"/>
              <w:bottom w:val="single" w:sz="6" w:space="0" w:color="auto"/>
              <w:right w:val="single" w:sz="6" w:space="0" w:color="auto"/>
            </w:tcBorders>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征收</w:t>
            </w:r>
          </w:p>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程序</w:t>
            </w:r>
          </w:p>
        </w:tc>
        <w:tc>
          <w:tcPr>
            <w:tcW w:w="1496" w:type="dxa"/>
            <w:tcBorders>
              <w:top w:val="single" w:sz="4" w:space="0" w:color="auto"/>
              <w:left w:val="single" w:sz="6" w:space="0" w:color="auto"/>
              <w:bottom w:val="single" w:sz="6" w:space="0" w:color="auto"/>
              <w:right w:val="single" w:sz="6" w:space="0" w:color="auto"/>
            </w:tcBorders>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返还</w:t>
            </w:r>
          </w:p>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时间</w:t>
            </w:r>
          </w:p>
        </w:tc>
        <w:tc>
          <w:tcPr>
            <w:tcW w:w="1309"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执收单位</w:t>
            </w:r>
          </w:p>
        </w:tc>
        <w:tc>
          <w:tcPr>
            <w:tcW w:w="2551" w:type="dxa"/>
            <w:tcBorders>
              <w:top w:val="single" w:sz="4"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责任事项</w:t>
            </w:r>
          </w:p>
        </w:tc>
        <w:tc>
          <w:tcPr>
            <w:tcW w:w="1868" w:type="dxa"/>
            <w:tcBorders>
              <w:top w:val="single" w:sz="4"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黑体_GBK"/>
                <w:bCs/>
                <w:snapToGrid w:val="0"/>
                <w:color w:val="000000"/>
                <w:kern w:val="0"/>
                <w:szCs w:val="21"/>
              </w:rPr>
            </w:pPr>
            <w:r>
              <w:rPr>
                <w:rFonts w:eastAsia="方正黑体_GBK" w:hint="eastAsia"/>
                <w:bCs/>
                <w:snapToGrid w:val="0"/>
                <w:color w:val="000000"/>
                <w:kern w:val="0"/>
                <w:szCs w:val="21"/>
              </w:rPr>
              <w:t>追责情形</w:t>
            </w:r>
          </w:p>
        </w:tc>
      </w:tr>
      <w:tr w:rsidR="00E62A62" w:rsidTr="00E62A62">
        <w:trPr>
          <w:trHeight w:val="6307"/>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jc w:val="lef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投标保证金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《中华人民共和国招标投标法》《中华人民共和国招标投标实施条例》</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投标人</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不得超过招标项目估算价的</w:t>
            </w: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根据招标文件具体要求执行。</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招标人最迟应当在书面合同签订后</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日内向中标人和未中标的投标人退还保证金及银行同期存款利息。</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依法提出招标项目、进行招标的有关部门或单位。</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一、执收单位责任</w:t>
            </w:r>
            <w:r>
              <w:rPr>
                <w:rFonts w:eastAsia="方正书宋_GBK"/>
                <w:snapToGrid w:val="0"/>
                <w:color w:val="000000"/>
                <w:kern w:val="0"/>
                <w:szCs w:val="21"/>
                <w:shd w:val="clear" w:color="auto" w:fill="FFFFFF"/>
              </w:rPr>
              <w:t>:</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、要求投标人提交投标保证金的，应当在招标文件中载明；</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、不得超过招标项目估算价的</w:t>
            </w: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收取；</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、不得挪用投标保证金；</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4</w:t>
            </w:r>
            <w:r>
              <w:rPr>
                <w:rFonts w:eastAsia="方正书宋_GBK" w:hint="eastAsia"/>
                <w:snapToGrid w:val="0"/>
                <w:color w:val="000000"/>
                <w:kern w:val="0"/>
                <w:szCs w:val="21"/>
                <w:shd w:val="clear" w:color="auto" w:fill="FFFFFF"/>
              </w:rPr>
              <w:t>、应按规定返还保证金及银行同期利息（法律法规规定不予退还投标保证金的除外）。</w:t>
            </w:r>
          </w:p>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二、有关监管部门责任：</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、制定完善管理制度，规范管理程序；</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、创新管理方式，加强事中事后监管，依法依规减少企业资金占用。</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、其</w:t>
            </w:r>
            <w:r>
              <w:rPr>
                <w:rFonts w:eastAsia="方正书宋_GBK" w:hint="eastAsia"/>
                <w:snapToGrid w:val="0"/>
                <w:color w:val="000000"/>
                <w:spacing w:val="-6"/>
                <w:kern w:val="0"/>
                <w:szCs w:val="21"/>
                <w:shd w:val="clear" w:color="auto" w:fill="FFFFFF"/>
              </w:rPr>
              <w:t>他依据法律法规和有关规定应当承担的责任事项。</w:t>
            </w:r>
          </w:p>
        </w:tc>
        <w:tc>
          <w:tcPr>
            <w:tcW w:w="1868"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一、执收单位超过《条例》规定的比例收取投标保证金或者不按照规定退还投标保证金及银行同期存款利息的或者挪用保证金的，由有关监督管理部门严肃查处，责令改正。</w:t>
            </w:r>
          </w:p>
          <w:p w:rsidR="00E62A62" w:rsidRDefault="00E62A62">
            <w:pPr>
              <w:spacing w:line="340" w:lineRule="exact"/>
              <w:rPr>
                <w:color w:val="000000"/>
                <w:szCs w:val="21"/>
              </w:rPr>
            </w:pPr>
            <w:r>
              <w:rPr>
                <w:rFonts w:eastAsia="方正书宋_GBK" w:hint="eastAsia"/>
                <w:snapToGrid w:val="0"/>
                <w:color w:val="000000"/>
                <w:kern w:val="0"/>
                <w:szCs w:val="21"/>
                <w:shd w:val="clear" w:color="auto" w:fill="FFFFFF"/>
              </w:rPr>
              <w:t>二、有关监管部门及其有关工作人员不履行或不正确履行职责的，由有关部门依法追究责任。</w:t>
            </w:r>
          </w:p>
        </w:tc>
      </w:tr>
      <w:tr w:rsidR="00E62A62" w:rsidTr="00E62A62">
        <w:trPr>
          <w:trHeight w:val="7073"/>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2</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jc w:val="lef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履约保证金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《中华人民共和国招标投标法》、《中华人民共和国招标投标实施条例》</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中标人</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不得超过中标合同金额的</w:t>
            </w:r>
            <w:r>
              <w:rPr>
                <w:rFonts w:eastAsia="方正书宋_GBK"/>
                <w:snapToGrid w:val="0"/>
                <w:color w:val="000000"/>
                <w:kern w:val="0"/>
                <w:szCs w:val="21"/>
                <w:shd w:val="clear" w:color="auto" w:fill="FFFFFF"/>
              </w:rPr>
              <w:t>10%</w:t>
            </w:r>
            <w:r>
              <w:rPr>
                <w:rFonts w:eastAsia="方正书宋_GBK" w:hint="eastAsia"/>
                <w:snapToGrid w:val="0"/>
                <w:color w:val="000000"/>
                <w:kern w:val="0"/>
                <w:szCs w:val="21"/>
                <w:shd w:val="clear" w:color="auto" w:fill="FFFFFF"/>
              </w:rPr>
              <w:t>。</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根据招标文件或中标合同具体要求执行。</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根据中标合同约定，待中标人履行完合同约定权利义务事项后退还。</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依法提出招标项目、进行招标的有关部门或单位。</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一、执收单位责任：</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、要求中标人提交履约保证金的，应当在招标文件中载明；</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、不得超过中标合同金额的</w:t>
            </w:r>
            <w:r>
              <w:rPr>
                <w:rFonts w:eastAsia="方正书宋_GBK"/>
                <w:snapToGrid w:val="0"/>
                <w:color w:val="000000"/>
                <w:kern w:val="0"/>
                <w:szCs w:val="21"/>
                <w:shd w:val="clear" w:color="auto" w:fill="FFFFFF"/>
              </w:rPr>
              <w:t>10%</w:t>
            </w:r>
            <w:r>
              <w:rPr>
                <w:rFonts w:eastAsia="方正书宋_GBK" w:hint="eastAsia"/>
                <w:snapToGrid w:val="0"/>
                <w:color w:val="000000"/>
                <w:kern w:val="0"/>
                <w:szCs w:val="21"/>
                <w:shd w:val="clear" w:color="auto" w:fill="FFFFFF"/>
              </w:rPr>
              <w:t>收取。</w:t>
            </w:r>
          </w:p>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二、有关监管部门责任：</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、制定完善管理制度，规范管理程序；</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、创新管理方式，加强事中事后监管，依法依规减少企业资金占用。</w:t>
            </w:r>
          </w:p>
          <w:p w:rsidR="00E62A62" w:rsidRDefault="00E62A62">
            <w:pPr>
              <w:spacing w:line="3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、其他依据法律法规和有关规定应当承担的责任事项。</w:t>
            </w:r>
          </w:p>
        </w:tc>
        <w:tc>
          <w:tcPr>
            <w:tcW w:w="1868"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一、执收单位超过《条例》规定的比例收取保证金的，由有关监管部门严肃查处，责令改正。</w:t>
            </w:r>
          </w:p>
          <w:p w:rsidR="00E62A62" w:rsidRDefault="00E62A62">
            <w:pPr>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二、有关监管部门及其有关工作人员不履行或不正确履行职责的，由有关部门依法追究责任。</w:t>
            </w:r>
          </w:p>
        </w:tc>
      </w:tr>
      <w:tr w:rsidR="00E62A62" w:rsidTr="00E62A62">
        <w:trPr>
          <w:trHeight w:val="7073"/>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3</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政府采购</w:t>
            </w:r>
          </w:p>
          <w:p w:rsidR="00E62A62" w:rsidRDefault="00E62A62">
            <w:pPr>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投标保证金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color w:val="000000"/>
                <w:szCs w:val="21"/>
                <w:shd w:val="clear" w:color="auto" w:fill="FFFFFF"/>
              </w:rPr>
            </w:pPr>
            <w:r>
              <w:rPr>
                <w:rFonts w:eastAsia="方正书宋_GBK" w:hint="eastAsia"/>
                <w:snapToGrid w:val="0"/>
                <w:color w:val="000000"/>
                <w:kern w:val="0"/>
                <w:szCs w:val="21"/>
                <w:shd w:val="clear" w:color="auto" w:fill="FFFFFF"/>
              </w:rPr>
              <w:t>《中华人民共和国政府采购法》《中华人民共和国政府采购法实施条例》、《政府采购货物和服务招标投标管理办法》</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color w:val="000000"/>
                <w:szCs w:val="21"/>
                <w:shd w:val="clear" w:color="auto" w:fill="FFFFFF"/>
              </w:rPr>
            </w:pPr>
            <w:r>
              <w:rPr>
                <w:rFonts w:eastAsia="方正书宋_GBK" w:hint="eastAsia"/>
                <w:snapToGrid w:val="0"/>
                <w:color w:val="000000"/>
                <w:kern w:val="0"/>
                <w:szCs w:val="21"/>
                <w:shd w:val="clear" w:color="auto" w:fill="FFFFFF"/>
              </w:rPr>
              <w:t>供应商</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color w:val="000000"/>
                <w:szCs w:val="21"/>
                <w:shd w:val="clear" w:color="auto" w:fill="FFFFFF"/>
              </w:rPr>
            </w:pPr>
            <w:r>
              <w:rPr>
                <w:rFonts w:eastAsia="方正书宋_GBK" w:hint="eastAsia"/>
                <w:snapToGrid w:val="0"/>
                <w:color w:val="000000"/>
                <w:kern w:val="0"/>
                <w:szCs w:val="21"/>
                <w:shd w:val="clear" w:color="auto" w:fill="FFFFFF"/>
              </w:rPr>
              <w:t>政府采购投标保证金不得超过采购项目预算金额的</w:t>
            </w:r>
            <w:r>
              <w:rPr>
                <w:rFonts w:eastAsia="方正书宋_GBK"/>
                <w:snapToGrid w:val="0"/>
                <w:color w:val="000000"/>
                <w:kern w:val="0"/>
                <w:szCs w:val="21"/>
                <w:shd w:val="clear" w:color="auto" w:fill="FFFFFF"/>
              </w:rPr>
              <w:t>2%</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rPr>
                <w:color w:val="000000"/>
                <w:szCs w:val="21"/>
                <w:shd w:val="clear" w:color="auto" w:fill="FFFFFF"/>
              </w:rPr>
            </w:pPr>
            <w:r>
              <w:rPr>
                <w:rFonts w:eastAsia="方正书宋_GBK" w:hint="eastAsia"/>
                <w:snapToGrid w:val="0"/>
                <w:color w:val="000000"/>
                <w:kern w:val="0"/>
                <w:szCs w:val="21"/>
                <w:shd w:val="clear" w:color="auto" w:fill="FFFFFF"/>
              </w:rPr>
              <w:t>供应商在提交投标文件时按照采购文件约定一并提交</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自中标（成交）通知书发出之日起</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个工作日内，安徽省政府采购中心退还未中标（成交）供应商的保证金；自政府采购合同签订之日起</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个工作日内，安徽省政府采购中心退还中标（成交）供应商的保证金。</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color w:val="000000"/>
                <w:szCs w:val="21"/>
                <w:shd w:val="clear" w:color="auto" w:fill="FFFFFF"/>
              </w:rPr>
            </w:pPr>
            <w:r>
              <w:rPr>
                <w:rFonts w:eastAsia="方正书宋_GBK" w:hint="eastAsia"/>
                <w:snapToGrid w:val="0"/>
                <w:color w:val="000000"/>
                <w:kern w:val="0"/>
                <w:szCs w:val="21"/>
                <w:shd w:val="clear" w:color="auto" w:fill="FFFFFF"/>
              </w:rPr>
              <w:t>安徽合肥公共资源交易中心（安徽省政府采购中心）</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snapToGrid w:val="0"/>
                <w:color w:val="000000"/>
                <w:spacing w:val="-6"/>
                <w:kern w:val="0"/>
                <w:szCs w:val="21"/>
                <w:shd w:val="clear" w:color="auto" w:fill="FFFFFF"/>
              </w:rPr>
            </w:pPr>
            <w:r>
              <w:rPr>
                <w:rFonts w:eastAsia="方正书宋_GBK" w:hint="eastAsia"/>
                <w:snapToGrid w:val="0"/>
                <w:color w:val="000000"/>
                <w:spacing w:val="-6"/>
                <w:kern w:val="0"/>
                <w:szCs w:val="21"/>
                <w:shd w:val="clear" w:color="auto" w:fill="FFFFFF"/>
              </w:rPr>
              <w:t>一、执收单位责任：</w:t>
            </w:r>
          </w:p>
          <w:p w:rsidR="00E62A62" w:rsidRDefault="00E62A62">
            <w:pPr>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、不得超标准收取投标保证金；</w:t>
            </w:r>
          </w:p>
          <w:p w:rsidR="00E62A62" w:rsidRDefault="00E62A62">
            <w:pPr>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、在规定的时间内退还投标保证金。</w:t>
            </w:r>
          </w:p>
          <w:p w:rsidR="00E62A62" w:rsidRDefault="00E62A62">
            <w:pPr>
              <w:snapToGrid w:val="0"/>
              <w:spacing w:line="300" w:lineRule="exact"/>
              <w:rPr>
                <w:rFonts w:eastAsia="方正书宋_GBK"/>
                <w:snapToGrid w:val="0"/>
                <w:color w:val="000000"/>
                <w:spacing w:val="-6"/>
                <w:kern w:val="0"/>
                <w:szCs w:val="21"/>
                <w:shd w:val="clear" w:color="auto" w:fill="FFFFFF"/>
              </w:rPr>
            </w:pPr>
            <w:r>
              <w:rPr>
                <w:rFonts w:eastAsia="方正书宋_GBK" w:hint="eastAsia"/>
                <w:snapToGrid w:val="0"/>
                <w:color w:val="000000"/>
                <w:kern w:val="0"/>
                <w:szCs w:val="21"/>
                <w:shd w:val="clear" w:color="auto" w:fill="FFFFFF"/>
              </w:rPr>
              <w:t>二、</w:t>
            </w:r>
            <w:r>
              <w:rPr>
                <w:rFonts w:eastAsia="方正书宋_GBK" w:hint="eastAsia"/>
                <w:snapToGrid w:val="0"/>
                <w:color w:val="000000"/>
                <w:spacing w:val="-6"/>
                <w:kern w:val="0"/>
                <w:szCs w:val="21"/>
                <w:shd w:val="clear" w:color="auto" w:fill="FFFFFF"/>
              </w:rPr>
              <w:t>监管部门责任：</w:t>
            </w:r>
          </w:p>
          <w:p w:rsidR="00E62A62" w:rsidRDefault="00E62A62">
            <w:pPr>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、贯彻落实保证金政策，主动公布有关保证金文件；</w:t>
            </w:r>
          </w:p>
          <w:p w:rsidR="00E62A62" w:rsidRDefault="00E62A62">
            <w:pPr>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、加大对违法违规行为的处罚与曝光；</w:t>
            </w:r>
          </w:p>
          <w:p w:rsidR="00E62A62" w:rsidRDefault="00E62A62">
            <w:pPr>
              <w:snapToGrid w:val="0"/>
              <w:spacing w:line="300" w:lineRule="exact"/>
              <w:rPr>
                <w:rFonts w:eastAsia="方正书宋_GBK"/>
                <w:snapToGrid w:val="0"/>
                <w:color w:val="000000"/>
                <w:kern w:val="0"/>
                <w:sz w:val="19"/>
                <w:szCs w:val="19"/>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w:t>
            </w:r>
            <w:r>
              <w:rPr>
                <w:rFonts w:hAnsi="宋体" w:hint="eastAsia"/>
                <w:color w:val="000000"/>
                <w:szCs w:val="21"/>
              </w:rPr>
              <w:t>其他依据法律法规和有关规定应当承担的责任事项。</w:t>
            </w:r>
          </w:p>
        </w:tc>
        <w:tc>
          <w:tcPr>
            <w:tcW w:w="1868"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shd w:val="clear" w:color="auto" w:fill="FFFFFF"/>
              <w:snapToGrid w:val="0"/>
              <w:spacing w:line="300" w:lineRule="exact"/>
              <w:rPr>
                <w:rFonts w:eastAsia="方正书宋_GBK"/>
                <w:snapToGrid w:val="0"/>
                <w:color w:val="000000"/>
                <w:kern w:val="0"/>
                <w:szCs w:val="21"/>
              </w:rPr>
            </w:pPr>
            <w:r>
              <w:rPr>
                <w:rFonts w:eastAsia="方正书宋_GBK" w:hint="eastAsia"/>
                <w:snapToGrid w:val="0"/>
                <w:color w:val="000000"/>
                <w:kern w:val="0"/>
                <w:szCs w:val="21"/>
              </w:rPr>
              <w:t>一、执收单位超标准收取投标保证金或者不按照规定退还投标保证金或者挪用投标保证金的，由有关监督管理部门严肃查处，责令改正。</w:t>
            </w:r>
            <w:r>
              <w:rPr>
                <w:rFonts w:eastAsia="方正书宋_GBK"/>
                <w:snapToGrid w:val="0"/>
                <w:color w:val="000000"/>
                <w:kern w:val="0"/>
                <w:szCs w:val="21"/>
              </w:rPr>
              <w:t xml:space="preserve">     </w:t>
            </w:r>
          </w:p>
          <w:p w:rsidR="00E62A62" w:rsidRDefault="00E62A62">
            <w:pPr>
              <w:shd w:val="clear" w:color="auto" w:fill="FFFFFF"/>
              <w:snapToGrid w:val="0"/>
              <w:spacing w:line="300" w:lineRule="exact"/>
              <w:rPr>
                <w:rFonts w:eastAsia="方正书宋_GBK"/>
                <w:snapToGrid w:val="0"/>
                <w:color w:val="000000"/>
                <w:kern w:val="0"/>
                <w:szCs w:val="21"/>
              </w:rPr>
            </w:pPr>
            <w:r>
              <w:rPr>
                <w:rFonts w:eastAsia="方正书宋_GBK" w:hint="eastAsia"/>
                <w:snapToGrid w:val="0"/>
                <w:color w:val="000000"/>
                <w:kern w:val="0"/>
                <w:szCs w:val="21"/>
              </w:rPr>
              <w:t>二、监管部门及其工作人员在监督管理职责中存在懒政怠政、滥用职权、玩忽职守、徇私舞弊等违法违规行为的，依照有关规定追究相应责任。</w:t>
            </w:r>
          </w:p>
        </w:tc>
      </w:tr>
      <w:tr w:rsidR="00E62A62" w:rsidTr="00E62A62">
        <w:trPr>
          <w:trHeight w:val="7073"/>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4</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政府采购</w:t>
            </w:r>
          </w:p>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履约保证金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《中华人民共和国政府采购法》</w:t>
            </w:r>
          </w:p>
          <w:p w:rsidR="00E62A62" w:rsidRDefault="00E62A62">
            <w:pPr>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《中华人民共和国采购法实施条例》</w:t>
            </w:r>
          </w:p>
          <w:p w:rsidR="00E62A62" w:rsidRDefault="00E62A62">
            <w:pPr>
              <w:spacing w:line="300" w:lineRule="exact"/>
              <w:rPr>
                <w:color w:val="000000"/>
                <w:szCs w:val="21"/>
                <w:shd w:val="clear" w:color="auto" w:fill="FFFFFF"/>
              </w:rPr>
            </w:pPr>
            <w:r>
              <w:rPr>
                <w:rFonts w:eastAsia="方正书宋_GBK" w:hint="eastAsia"/>
                <w:snapToGrid w:val="0"/>
                <w:color w:val="000000"/>
                <w:kern w:val="0"/>
                <w:szCs w:val="21"/>
                <w:shd w:val="clear" w:color="auto" w:fill="FFFFFF"/>
              </w:rPr>
              <w:t>《政府采购货物和服务招标投标管理办法》</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中标</w:t>
            </w:r>
          </w:p>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（成交）</w:t>
            </w:r>
          </w:p>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供应商</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300" w:lineRule="exact"/>
              <w:rPr>
                <w:color w:val="000000"/>
                <w:szCs w:val="21"/>
                <w:shd w:val="clear" w:color="auto" w:fill="FFFFFF"/>
              </w:rPr>
            </w:pPr>
            <w:r>
              <w:rPr>
                <w:rFonts w:eastAsia="方正书宋_GBK" w:hint="eastAsia"/>
                <w:snapToGrid w:val="0"/>
                <w:color w:val="000000"/>
                <w:kern w:val="0"/>
                <w:szCs w:val="21"/>
                <w:shd w:val="clear" w:color="auto" w:fill="FFFFFF"/>
              </w:rPr>
              <w:t>履约保证金不得超过政府采购合同金额的</w:t>
            </w:r>
            <w:r>
              <w:rPr>
                <w:rFonts w:eastAsia="方正书宋_GBK"/>
                <w:snapToGrid w:val="0"/>
                <w:color w:val="000000"/>
                <w:kern w:val="0"/>
                <w:szCs w:val="21"/>
                <w:shd w:val="clear" w:color="auto" w:fill="FFFFFF"/>
              </w:rPr>
              <w:t>10%</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rPr>
                <w:color w:val="000000"/>
                <w:szCs w:val="21"/>
                <w:shd w:val="clear" w:color="auto" w:fill="FFFFFF"/>
              </w:rPr>
            </w:pPr>
            <w:r>
              <w:rPr>
                <w:rFonts w:eastAsia="方正书宋_GBK" w:hint="eastAsia"/>
                <w:snapToGrid w:val="0"/>
                <w:color w:val="000000"/>
                <w:kern w:val="0"/>
                <w:szCs w:val="21"/>
                <w:shd w:val="clear" w:color="auto" w:fill="FFFFFF"/>
              </w:rPr>
              <w:t>由中标（成交）供应商与采购人签订采购合同时提交</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rPr>
                <w:color w:val="000000"/>
                <w:szCs w:val="21"/>
                <w:shd w:val="clear" w:color="auto" w:fill="FFFFFF"/>
              </w:rPr>
            </w:pPr>
            <w:r>
              <w:rPr>
                <w:rFonts w:eastAsia="方正书宋_GBK" w:hint="eastAsia"/>
                <w:snapToGrid w:val="0"/>
                <w:color w:val="000000"/>
                <w:kern w:val="0"/>
                <w:szCs w:val="21"/>
                <w:shd w:val="clear" w:color="auto" w:fill="FFFFFF"/>
              </w:rPr>
              <w:t>由采购人根据采购合同约定，待中标（成交）供应商履行完合同约定权利义务事项后</w:t>
            </w:r>
            <w:r>
              <w:rPr>
                <w:rFonts w:eastAsia="方正书宋_GBK"/>
                <w:snapToGrid w:val="0"/>
                <w:color w:val="000000"/>
                <w:kern w:val="0"/>
                <w:szCs w:val="21"/>
                <w:shd w:val="clear" w:color="auto" w:fill="FFFFFF"/>
              </w:rPr>
              <w:t>,</w:t>
            </w:r>
            <w:r>
              <w:rPr>
                <w:rFonts w:eastAsia="方正书宋_GBK" w:hint="eastAsia"/>
                <w:snapToGrid w:val="0"/>
                <w:color w:val="000000"/>
                <w:kern w:val="0"/>
                <w:szCs w:val="21"/>
                <w:shd w:val="clear" w:color="auto" w:fill="FFFFFF"/>
              </w:rPr>
              <w:t>书面通知安徽省政府采购中心退还。</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安徽合肥公共资源交易中心（安徽省政府采购中心）</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napToGrid w:val="0"/>
              <w:spacing w:line="300" w:lineRule="exact"/>
              <w:rPr>
                <w:rFonts w:eastAsia="方正书宋_GBK"/>
                <w:snapToGrid w:val="0"/>
                <w:color w:val="000000"/>
                <w:spacing w:val="-6"/>
                <w:kern w:val="0"/>
                <w:szCs w:val="21"/>
                <w:shd w:val="clear" w:color="auto" w:fill="FFFFFF"/>
              </w:rPr>
            </w:pPr>
            <w:r>
              <w:rPr>
                <w:rFonts w:eastAsia="方正书宋_GBK" w:hint="eastAsia"/>
                <w:snapToGrid w:val="0"/>
                <w:color w:val="000000"/>
                <w:spacing w:val="-6"/>
                <w:kern w:val="0"/>
                <w:szCs w:val="21"/>
                <w:shd w:val="clear" w:color="auto" w:fill="FFFFFF"/>
              </w:rPr>
              <w:t>一、执收单位责任：</w:t>
            </w:r>
          </w:p>
          <w:p w:rsidR="00E62A62" w:rsidRDefault="00E62A62">
            <w:pPr>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、不得超标准收取履约保证金；</w:t>
            </w:r>
          </w:p>
          <w:p w:rsidR="00E62A62" w:rsidRDefault="00E62A62">
            <w:pPr>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、在规定的时间内退还履约保证金（法律法规规定不予退还履约保证金的除外）。</w:t>
            </w:r>
          </w:p>
          <w:p w:rsidR="00E62A62" w:rsidRDefault="00E62A62">
            <w:pPr>
              <w:spacing w:line="300" w:lineRule="exact"/>
              <w:rPr>
                <w:rFonts w:eastAsia="方正书宋_GBK"/>
                <w:snapToGrid w:val="0"/>
                <w:color w:val="000000"/>
                <w:spacing w:val="-6"/>
                <w:kern w:val="0"/>
                <w:szCs w:val="21"/>
                <w:shd w:val="clear" w:color="auto" w:fill="FFFFFF"/>
              </w:rPr>
            </w:pPr>
            <w:r>
              <w:rPr>
                <w:rFonts w:eastAsia="方正书宋_GBK" w:hint="eastAsia"/>
                <w:snapToGrid w:val="0"/>
                <w:color w:val="000000"/>
                <w:kern w:val="0"/>
                <w:szCs w:val="21"/>
                <w:shd w:val="clear" w:color="auto" w:fill="FFFFFF"/>
              </w:rPr>
              <w:t>二、</w:t>
            </w:r>
            <w:r>
              <w:rPr>
                <w:rFonts w:eastAsia="方正书宋_GBK" w:hint="eastAsia"/>
                <w:snapToGrid w:val="0"/>
                <w:color w:val="000000"/>
                <w:spacing w:val="-6"/>
                <w:kern w:val="0"/>
                <w:szCs w:val="21"/>
                <w:shd w:val="clear" w:color="auto" w:fill="FFFFFF"/>
              </w:rPr>
              <w:t>监管部门责任：</w:t>
            </w:r>
          </w:p>
          <w:p w:rsidR="00E62A62" w:rsidRDefault="00E62A62">
            <w:pPr>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、贯彻落实保证金政策，主动公布有关保证金文件；</w:t>
            </w:r>
          </w:p>
          <w:p w:rsidR="00E62A62" w:rsidRDefault="00E62A62">
            <w:pPr>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、加大对违法违规行为的处罚与曝光；</w:t>
            </w:r>
          </w:p>
          <w:p w:rsidR="00E62A62" w:rsidRDefault="00E62A62">
            <w:pPr>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w:t>
            </w:r>
            <w:r>
              <w:rPr>
                <w:rFonts w:hAnsi="宋体" w:hint="eastAsia"/>
                <w:color w:val="000000"/>
                <w:szCs w:val="21"/>
              </w:rPr>
              <w:t>其他依据法律法规和有关规定应当承担的责任事项。</w:t>
            </w:r>
          </w:p>
        </w:tc>
        <w:tc>
          <w:tcPr>
            <w:tcW w:w="1868"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shd w:val="clear" w:color="auto" w:fill="FFFFFF"/>
              <w:snapToGrid w:val="0"/>
              <w:spacing w:line="300" w:lineRule="exact"/>
              <w:rPr>
                <w:rFonts w:eastAsia="方正书宋_GBK"/>
                <w:snapToGrid w:val="0"/>
                <w:color w:val="000000"/>
                <w:kern w:val="0"/>
                <w:szCs w:val="21"/>
              </w:rPr>
            </w:pPr>
            <w:r>
              <w:rPr>
                <w:rFonts w:eastAsia="方正书宋_GBK" w:hint="eastAsia"/>
                <w:snapToGrid w:val="0"/>
                <w:color w:val="000000"/>
                <w:kern w:val="0"/>
                <w:szCs w:val="21"/>
              </w:rPr>
              <w:t>一、执收单位超标准收取履约保证金或者不按照规定退还履约保证金或者挪用履约保证金的，由有关监督管理部门严肃查处，责令改正。</w:t>
            </w:r>
            <w:r>
              <w:rPr>
                <w:rFonts w:eastAsia="方正书宋_GBK"/>
                <w:snapToGrid w:val="0"/>
                <w:color w:val="000000"/>
                <w:kern w:val="0"/>
                <w:szCs w:val="21"/>
              </w:rPr>
              <w:t xml:space="preserve">     </w:t>
            </w:r>
          </w:p>
          <w:p w:rsidR="00E62A62" w:rsidRDefault="00E62A62">
            <w:pPr>
              <w:shd w:val="clear" w:color="auto" w:fill="FFFFFF"/>
              <w:snapToGrid w:val="0"/>
              <w:spacing w:line="300" w:lineRule="exact"/>
              <w:rPr>
                <w:rFonts w:eastAsia="方正书宋_GBK"/>
                <w:snapToGrid w:val="0"/>
                <w:color w:val="000000"/>
                <w:kern w:val="0"/>
                <w:szCs w:val="21"/>
              </w:rPr>
            </w:pPr>
            <w:r>
              <w:rPr>
                <w:rFonts w:eastAsia="方正书宋_GBK" w:hint="eastAsia"/>
                <w:snapToGrid w:val="0"/>
                <w:color w:val="000000"/>
                <w:kern w:val="0"/>
                <w:szCs w:val="21"/>
              </w:rPr>
              <w:t>二、监管部门及其工作人员在监督管理职责中存在懒政怠政、滥用职权、玩忽职守、徇私舞弊等违法违规行为的，依照有关规定追究相应责任。</w:t>
            </w:r>
          </w:p>
        </w:tc>
      </w:tr>
      <w:tr w:rsidR="00E62A62" w:rsidTr="00E62A62">
        <w:trPr>
          <w:trHeight w:val="8069"/>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5</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农民工工资保证金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20" w:lineRule="exact"/>
              <w:rPr>
                <w:rFonts w:eastAsia="方正书宋_GBK"/>
                <w:snapToGrid w:val="0"/>
                <w:color w:val="000000"/>
                <w:kern w:val="0"/>
                <w:sz w:val="20"/>
                <w:szCs w:val="20"/>
                <w:shd w:val="clear" w:color="auto" w:fill="FFFFFF"/>
              </w:rPr>
            </w:pPr>
            <w:r>
              <w:rPr>
                <w:rFonts w:eastAsia="方正书宋_GBK" w:hint="eastAsia"/>
                <w:snapToGrid w:val="0"/>
                <w:color w:val="000000"/>
                <w:kern w:val="0"/>
                <w:sz w:val="20"/>
                <w:szCs w:val="20"/>
                <w:shd w:val="clear" w:color="auto" w:fill="FFFFFF"/>
              </w:rPr>
              <w:t>《国务院关于解决农民工问题的若干意见》（国发〔</w:t>
            </w:r>
            <w:r>
              <w:rPr>
                <w:rFonts w:eastAsia="方正书宋_GBK"/>
                <w:snapToGrid w:val="0"/>
                <w:color w:val="000000"/>
                <w:kern w:val="0"/>
                <w:sz w:val="20"/>
                <w:szCs w:val="20"/>
                <w:shd w:val="clear" w:color="auto" w:fill="FFFFFF"/>
              </w:rPr>
              <w:t>2006</w:t>
            </w:r>
            <w:r>
              <w:rPr>
                <w:rFonts w:eastAsia="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5</w:t>
            </w:r>
            <w:r>
              <w:rPr>
                <w:rFonts w:eastAsia="方正书宋_GBK" w:hint="eastAsia"/>
                <w:snapToGrid w:val="0"/>
                <w:color w:val="000000"/>
                <w:kern w:val="0"/>
                <w:sz w:val="20"/>
                <w:szCs w:val="20"/>
                <w:shd w:val="clear" w:color="auto" w:fill="FFFFFF"/>
              </w:rPr>
              <w:t>号）；《国务院办公厅关于全面治理拖欠农民工工资问题的意见》（国办发〔</w:t>
            </w:r>
            <w:r>
              <w:rPr>
                <w:rFonts w:eastAsia="方正书宋_GBK"/>
                <w:snapToGrid w:val="0"/>
                <w:color w:val="000000"/>
                <w:kern w:val="0"/>
                <w:sz w:val="20"/>
                <w:szCs w:val="20"/>
                <w:shd w:val="clear" w:color="auto" w:fill="FFFFFF"/>
              </w:rPr>
              <w:t>2016</w:t>
            </w:r>
            <w:r>
              <w:rPr>
                <w:rFonts w:eastAsia="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1</w:t>
            </w:r>
            <w:r>
              <w:rPr>
                <w:rFonts w:eastAsia="方正书宋_GBK" w:hint="eastAsia"/>
                <w:snapToGrid w:val="0"/>
                <w:color w:val="000000"/>
                <w:kern w:val="0"/>
                <w:sz w:val="20"/>
                <w:szCs w:val="20"/>
                <w:shd w:val="clear" w:color="auto" w:fill="FFFFFF"/>
              </w:rPr>
              <w:t>号）；《国务院办公厅关于清理规范工程建设领域保证金的通知》（国办发〔</w:t>
            </w:r>
            <w:r>
              <w:rPr>
                <w:rFonts w:eastAsia="方正书宋_GBK"/>
                <w:snapToGrid w:val="0"/>
                <w:color w:val="000000"/>
                <w:kern w:val="0"/>
                <w:sz w:val="20"/>
                <w:szCs w:val="20"/>
                <w:shd w:val="clear" w:color="auto" w:fill="FFFFFF"/>
              </w:rPr>
              <w:t>2016</w:t>
            </w:r>
            <w:r>
              <w:rPr>
                <w:rFonts w:eastAsia="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49</w:t>
            </w:r>
            <w:r>
              <w:rPr>
                <w:rFonts w:eastAsia="方正书宋_GBK" w:hint="eastAsia"/>
                <w:snapToGrid w:val="0"/>
                <w:color w:val="000000"/>
                <w:kern w:val="0"/>
                <w:sz w:val="20"/>
                <w:szCs w:val="20"/>
                <w:shd w:val="clear" w:color="auto" w:fill="FFFFFF"/>
              </w:rPr>
              <w:t>号）；《安徽省工资支付规定》（省政府令第</w:t>
            </w:r>
            <w:r>
              <w:rPr>
                <w:rFonts w:eastAsia="方正书宋_GBK"/>
                <w:snapToGrid w:val="0"/>
                <w:color w:val="000000"/>
                <w:kern w:val="0"/>
                <w:sz w:val="20"/>
                <w:szCs w:val="20"/>
                <w:shd w:val="clear" w:color="auto" w:fill="FFFFFF"/>
              </w:rPr>
              <w:t>194</w:t>
            </w:r>
            <w:r>
              <w:rPr>
                <w:rFonts w:eastAsia="方正书宋_GBK" w:hint="eastAsia"/>
                <w:snapToGrid w:val="0"/>
                <w:color w:val="000000"/>
                <w:kern w:val="0"/>
                <w:sz w:val="20"/>
                <w:szCs w:val="20"/>
                <w:shd w:val="clear" w:color="auto" w:fill="FFFFFF"/>
              </w:rPr>
              <w:t>号）；《关于印发</w:t>
            </w:r>
            <w:r>
              <w:rPr>
                <w:rFonts w:eastAsia="方正书宋_GBK"/>
                <w:snapToGrid w:val="0"/>
                <w:color w:val="000000"/>
                <w:kern w:val="0"/>
                <w:sz w:val="20"/>
                <w:szCs w:val="20"/>
                <w:shd w:val="clear" w:color="auto" w:fill="FFFFFF"/>
              </w:rPr>
              <w:t>&lt;</w:t>
            </w:r>
            <w:r>
              <w:rPr>
                <w:rFonts w:eastAsia="方正书宋_GBK" w:hint="eastAsia"/>
                <w:snapToGrid w:val="0"/>
                <w:color w:val="000000"/>
                <w:kern w:val="0"/>
                <w:sz w:val="20"/>
                <w:szCs w:val="20"/>
                <w:shd w:val="clear" w:color="auto" w:fill="FFFFFF"/>
              </w:rPr>
              <w:t>安徽省高速公路建设农民工工资支付保障暂行办法</w:t>
            </w:r>
            <w:r>
              <w:rPr>
                <w:rFonts w:eastAsia="方正书宋_GBK"/>
                <w:snapToGrid w:val="0"/>
                <w:color w:val="000000"/>
                <w:kern w:val="0"/>
                <w:sz w:val="20"/>
                <w:szCs w:val="20"/>
                <w:shd w:val="clear" w:color="auto" w:fill="FFFFFF"/>
              </w:rPr>
              <w:t>&gt;</w:t>
            </w:r>
            <w:r>
              <w:rPr>
                <w:rFonts w:eastAsia="方正书宋_GBK" w:hint="eastAsia"/>
                <w:snapToGrid w:val="0"/>
                <w:color w:val="000000"/>
                <w:kern w:val="0"/>
                <w:sz w:val="20"/>
                <w:szCs w:val="20"/>
                <w:shd w:val="clear" w:color="auto" w:fill="FFFFFF"/>
              </w:rPr>
              <w:t>的通知》（劳社〔</w:t>
            </w:r>
            <w:r>
              <w:rPr>
                <w:rFonts w:eastAsia="方正书宋_GBK"/>
                <w:snapToGrid w:val="0"/>
                <w:color w:val="000000"/>
                <w:kern w:val="0"/>
                <w:sz w:val="20"/>
                <w:szCs w:val="20"/>
                <w:shd w:val="clear" w:color="auto" w:fill="FFFFFF"/>
              </w:rPr>
              <w:t>2007</w:t>
            </w:r>
            <w:r>
              <w:rPr>
                <w:rFonts w:eastAsia="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14</w:t>
            </w:r>
            <w:r>
              <w:rPr>
                <w:rFonts w:eastAsia="方正书宋_GBK" w:hint="eastAsia"/>
                <w:snapToGrid w:val="0"/>
                <w:color w:val="000000"/>
                <w:kern w:val="0"/>
                <w:sz w:val="20"/>
                <w:szCs w:val="20"/>
                <w:shd w:val="clear" w:color="auto" w:fill="FFFFFF"/>
              </w:rPr>
              <w:t>号）；《关于印发</w:t>
            </w:r>
            <w:r>
              <w:rPr>
                <w:rFonts w:eastAsia="方正书宋_GBK"/>
                <w:snapToGrid w:val="0"/>
                <w:color w:val="000000"/>
                <w:kern w:val="0"/>
                <w:sz w:val="20"/>
                <w:szCs w:val="20"/>
                <w:shd w:val="clear" w:color="auto" w:fill="FFFFFF"/>
              </w:rPr>
              <w:t>&lt;</w:t>
            </w:r>
            <w:r>
              <w:rPr>
                <w:rFonts w:eastAsia="方正书宋_GBK" w:hint="eastAsia"/>
                <w:snapToGrid w:val="0"/>
                <w:color w:val="000000"/>
                <w:kern w:val="0"/>
                <w:sz w:val="20"/>
                <w:szCs w:val="20"/>
                <w:shd w:val="clear" w:color="auto" w:fill="FFFFFF"/>
              </w:rPr>
              <w:t>安徽省水利建设工程农民工工资支付保障暂行办法</w:t>
            </w:r>
            <w:r>
              <w:rPr>
                <w:rFonts w:eastAsia="方正书宋_GBK"/>
                <w:snapToGrid w:val="0"/>
                <w:color w:val="000000"/>
                <w:kern w:val="0"/>
                <w:sz w:val="20"/>
                <w:szCs w:val="20"/>
                <w:shd w:val="clear" w:color="auto" w:fill="FFFFFF"/>
              </w:rPr>
              <w:t>&gt;</w:t>
            </w:r>
            <w:r>
              <w:rPr>
                <w:rFonts w:eastAsia="方正书宋_GBK" w:hint="eastAsia"/>
                <w:snapToGrid w:val="0"/>
                <w:color w:val="000000"/>
                <w:kern w:val="0"/>
                <w:sz w:val="20"/>
                <w:szCs w:val="20"/>
                <w:shd w:val="clear" w:color="auto" w:fill="FFFFFF"/>
              </w:rPr>
              <w:t>的通知》（劳社〔</w:t>
            </w:r>
            <w:r>
              <w:rPr>
                <w:rFonts w:eastAsia="方正书宋_GBK"/>
                <w:snapToGrid w:val="0"/>
                <w:color w:val="000000"/>
                <w:kern w:val="0"/>
                <w:sz w:val="20"/>
                <w:szCs w:val="20"/>
                <w:shd w:val="clear" w:color="auto" w:fill="FFFFFF"/>
              </w:rPr>
              <w:t>2007</w:t>
            </w:r>
            <w:r>
              <w:rPr>
                <w:rFonts w:eastAsia="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56</w:t>
            </w:r>
            <w:r>
              <w:rPr>
                <w:rFonts w:eastAsia="方正书宋_GBK" w:hint="eastAsia"/>
                <w:snapToGrid w:val="0"/>
                <w:color w:val="000000"/>
                <w:kern w:val="0"/>
                <w:sz w:val="20"/>
                <w:szCs w:val="20"/>
                <w:shd w:val="clear" w:color="auto" w:fill="FFFFFF"/>
              </w:rPr>
              <w:t>号）；《关于进一步完善农民工工资支付保障制度的通知》（皖人社发〔</w:t>
            </w:r>
            <w:r>
              <w:rPr>
                <w:rFonts w:eastAsia="方正书宋_GBK"/>
                <w:snapToGrid w:val="0"/>
                <w:color w:val="000000"/>
                <w:kern w:val="0"/>
                <w:sz w:val="20"/>
                <w:szCs w:val="20"/>
                <w:shd w:val="clear" w:color="auto" w:fill="FFFFFF"/>
              </w:rPr>
              <w:t>2009</w:t>
            </w:r>
            <w:r>
              <w:rPr>
                <w:rFonts w:eastAsia="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7</w:t>
            </w:r>
            <w:r>
              <w:rPr>
                <w:rFonts w:eastAsia="方正书宋_GBK" w:hint="eastAsia"/>
                <w:snapToGrid w:val="0"/>
                <w:color w:val="000000"/>
                <w:kern w:val="0"/>
                <w:sz w:val="20"/>
                <w:szCs w:val="20"/>
                <w:shd w:val="clear" w:color="auto" w:fill="FFFFFF"/>
              </w:rPr>
              <w:t>号）；《关于进一步规范在皖水利建设市场主体信用信息管理工作的通知》（皖水基函〔</w:t>
            </w:r>
            <w:r>
              <w:rPr>
                <w:rFonts w:eastAsia="方正书宋_GBK"/>
                <w:snapToGrid w:val="0"/>
                <w:color w:val="000000"/>
                <w:kern w:val="0"/>
                <w:sz w:val="20"/>
                <w:szCs w:val="20"/>
                <w:shd w:val="clear" w:color="auto" w:fill="FFFFFF"/>
              </w:rPr>
              <w:t>2014</w:t>
            </w:r>
            <w:r>
              <w:rPr>
                <w:rFonts w:eastAsia="方正书宋_GBK" w:hint="eastAsia"/>
                <w:snapToGrid w:val="0"/>
                <w:color w:val="000000"/>
                <w:kern w:val="0"/>
                <w:sz w:val="20"/>
                <w:szCs w:val="20"/>
                <w:shd w:val="clear" w:color="auto" w:fill="FFFFFF"/>
              </w:rPr>
              <w:t>〕</w:t>
            </w:r>
            <w:r>
              <w:rPr>
                <w:rFonts w:eastAsia="方正书宋_GBK"/>
                <w:snapToGrid w:val="0"/>
                <w:color w:val="000000"/>
                <w:kern w:val="0"/>
                <w:sz w:val="20"/>
                <w:szCs w:val="20"/>
                <w:shd w:val="clear" w:color="auto" w:fill="FFFFFF"/>
              </w:rPr>
              <w:t>974</w:t>
            </w:r>
            <w:r>
              <w:rPr>
                <w:rFonts w:eastAsia="方正书宋_GBK" w:hint="eastAsia"/>
                <w:snapToGrid w:val="0"/>
                <w:color w:val="000000"/>
                <w:kern w:val="0"/>
                <w:sz w:val="20"/>
                <w:szCs w:val="20"/>
                <w:shd w:val="clear" w:color="auto" w:fill="FFFFFF"/>
              </w:rPr>
              <w:t>号）</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20" w:lineRule="exact"/>
              <w:rPr>
                <w:rFonts w:ascii="宋体" w:hAnsi="宋体"/>
                <w:snapToGrid w:val="0"/>
                <w:color w:val="000000"/>
                <w:kern w:val="0"/>
                <w:szCs w:val="21"/>
                <w:shd w:val="clear" w:color="auto" w:fill="FFFFFF"/>
              </w:rPr>
            </w:pPr>
            <w:r>
              <w:rPr>
                <w:rFonts w:eastAsia="方正书宋_GBK" w:hint="eastAsia"/>
                <w:snapToGrid w:val="0"/>
                <w:color w:val="000000"/>
                <w:kern w:val="0"/>
                <w:szCs w:val="21"/>
                <w:shd w:val="clear" w:color="auto" w:fill="FFFFFF"/>
              </w:rPr>
              <w:t>建筑市政、交通、水利等工程建设领域的施工企业</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pacing w:line="240" w:lineRule="exact"/>
              <w:rPr>
                <w:rFonts w:eastAsia="方正书宋_GBK"/>
                <w:snapToGrid w:val="0"/>
                <w:color w:val="000000"/>
                <w:spacing w:val="-6"/>
                <w:kern w:val="0"/>
                <w:sz w:val="20"/>
                <w:szCs w:val="20"/>
                <w:shd w:val="clear" w:color="auto" w:fill="FFFFFF"/>
              </w:rPr>
            </w:pPr>
            <w:r>
              <w:rPr>
                <w:rFonts w:eastAsia="方正书宋_GBK"/>
                <w:snapToGrid w:val="0"/>
                <w:color w:val="000000"/>
                <w:spacing w:val="-6"/>
                <w:kern w:val="0"/>
                <w:sz w:val="20"/>
                <w:szCs w:val="20"/>
                <w:shd w:val="clear" w:color="auto" w:fill="FFFFFF"/>
              </w:rPr>
              <w:t>1.</w:t>
            </w:r>
            <w:r>
              <w:rPr>
                <w:rFonts w:eastAsia="方正书宋_GBK" w:hint="eastAsia"/>
                <w:snapToGrid w:val="0"/>
                <w:color w:val="000000"/>
                <w:spacing w:val="-6"/>
                <w:kern w:val="0"/>
                <w:sz w:val="20"/>
                <w:szCs w:val="20"/>
                <w:shd w:val="clear" w:color="auto" w:fill="FFFFFF"/>
              </w:rPr>
              <w:t>建筑市政工程：按工程建设项目合同造价的</w:t>
            </w:r>
            <w:r>
              <w:rPr>
                <w:rFonts w:eastAsia="方正书宋_GBK"/>
                <w:snapToGrid w:val="0"/>
                <w:color w:val="000000"/>
                <w:spacing w:val="-6"/>
                <w:kern w:val="0"/>
                <w:sz w:val="20"/>
                <w:szCs w:val="20"/>
                <w:shd w:val="clear" w:color="auto" w:fill="FFFFFF"/>
              </w:rPr>
              <w:t>2%</w:t>
            </w:r>
            <w:r>
              <w:rPr>
                <w:rFonts w:eastAsia="方正书宋_GBK" w:hint="eastAsia"/>
                <w:snapToGrid w:val="0"/>
                <w:color w:val="000000"/>
                <w:spacing w:val="-6"/>
                <w:kern w:val="0"/>
                <w:sz w:val="20"/>
                <w:szCs w:val="20"/>
                <w:shd w:val="clear" w:color="auto" w:fill="FFFFFF"/>
              </w:rPr>
              <w:t>。建立工资保证金差异化缴存办法。</w:t>
            </w:r>
          </w:p>
          <w:p w:rsidR="00E62A62" w:rsidRDefault="00E62A62">
            <w:pPr>
              <w:widowControl/>
              <w:snapToGrid w:val="0"/>
              <w:spacing w:line="240" w:lineRule="exact"/>
              <w:rPr>
                <w:rFonts w:eastAsia="方正书宋_GBK"/>
                <w:snapToGrid w:val="0"/>
                <w:color w:val="000000"/>
                <w:spacing w:val="-6"/>
                <w:kern w:val="0"/>
                <w:sz w:val="20"/>
                <w:szCs w:val="20"/>
                <w:shd w:val="clear" w:color="auto" w:fill="FFFFFF"/>
              </w:rPr>
            </w:pPr>
            <w:r>
              <w:rPr>
                <w:rFonts w:eastAsia="方正书宋_GBK"/>
                <w:snapToGrid w:val="0"/>
                <w:color w:val="000000"/>
                <w:spacing w:val="-6"/>
                <w:kern w:val="0"/>
                <w:sz w:val="20"/>
                <w:szCs w:val="20"/>
                <w:shd w:val="clear" w:color="auto" w:fill="FFFFFF"/>
              </w:rPr>
              <w:t>2.</w:t>
            </w:r>
            <w:r>
              <w:rPr>
                <w:rFonts w:eastAsia="方正书宋_GBK" w:hint="eastAsia"/>
                <w:snapToGrid w:val="0"/>
                <w:color w:val="000000"/>
                <w:spacing w:val="-6"/>
                <w:kern w:val="0"/>
                <w:sz w:val="20"/>
                <w:szCs w:val="20"/>
                <w:shd w:val="clear" w:color="auto" w:fill="FFFFFF"/>
              </w:rPr>
              <w:t>高速公路工程：施工企业从事主体工程（路基、路面、桥隧）的，每一承包合同项目工资支付保障金额度为</w:t>
            </w:r>
            <w:r>
              <w:rPr>
                <w:rFonts w:eastAsia="方正书宋_GBK"/>
                <w:snapToGrid w:val="0"/>
                <w:color w:val="000000"/>
                <w:spacing w:val="-6"/>
                <w:kern w:val="0"/>
                <w:sz w:val="20"/>
                <w:szCs w:val="20"/>
                <w:shd w:val="clear" w:color="auto" w:fill="FFFFFF"/>
              </w:rPr>
              <w:t>80</w:t>
            </w:r>
            <w:r>
              <w:rPr>
                <w:rFonts w:eastAsia="方正书宋_GBK" w:hint="eastAsia"/>
                <w:snapToGrid w:val="0"/>
                <w:color w:val="000000"/>
                <w:spacing w:val="-6"/>
                <w:kern w:val="0"/>
                <w:sz w:val="20"/>
                <w:szCs w:val="20"/>
                <w:shd w:val="clear" w:color="auto" w:fill="FFFFFF"/>
              </w:rPr>
              <w:t>万元；从事房建及附属工程的，每一承包合同项目工资支付保障金额度为</w:t>
            </w:r>
            <w:r>
              <w:rPr>
                <w:rFonts w:eastAsia="方正书宋_GBK"/>
                <w:snapToGrid w:val="0"/>
                <w:color w:val="000000"/>
                <w:spacing w:val="-6"/>
                <w:kern w:val="0"/>
                <w:sz w:val="20"/>
                <w:szCs w:val="20"/>
                <w:shd w:val="clear" w:color="auto" w:fill="FFFFFF"/>
              </w:rPr>
              <w:t>20</w:t>
            </w:r>
            <w:r>
              <w:rPr>
                <w:rFonts w:eastAsia="方正书宋_GBK" w:hint="eastAsia"/>
                <w:snapToGrid w:val="0"/>
                <w:color w:val="000000"/>
                <w:spacing w:val="-6"/>
                <w:kern w:val="0"/>
                <w:sz w:val="20"/>
                <w:szCs w:val="20"/>
                <w:shd w:val="clear" w:color="auto" w:fill="FFFFFF"/>
              </w:rPr>
              <w:t>万元</w:t>
            </w:r>
          </w:p>
          <w:p w:rsidR="00E62A62" w:rsidRDefault="00E62A62">
            <w:pPr>
              <w:widowControl/>
              <w:snapToGrid w:val="0"/>
              <w:spacing w:line="240" w:lineRule="exact"/>
              <w:rPr>
                <w:rFonts w:ascii="宋体" w:hAnsi="宋体"/>
                <w:snapToGrid w:val="0"/>
                <w:color w:val="000000"/>
                <w:kern w:val="0"/>
                <w:szCs w:val="21"/>
                <w:shd w:val="clear" w:color="auto" w:fill="FFFFFF"/>
              </w:rPr>
            </w:pPr>
            <w:r>
              <w:rPr>
                <w:rFonts w:eastAsia="方正书宋_GBK"/>
                <w:snapToGrid w:val="0"/>
                <w:color w:val="000000"/>
                <w:spacing w:val="-6"/>
                <w:kern w:val="0"/>
                <w:sz w:val="20"/>
                <w:szCs w:val="20"/>
                <w:shd w:val="clear" w:color="auto" w:fill="FFFFFF"/>
              </w:rPr>
              <w:t>3.</w:t>
            </w:r>
            <w:r>
              <w:rPr>
                <w:rFonts w:eastAsia="方正书宋_GBK" w:hint="eastAsia"/>
                <w:snapToGrid w:val="0"/>
                <w:color w:val="000000"/>
                <w:spacing w:val="-6"/>
                <w:kern w:val="0"/>
                <w:sz w:val="20"/>
                <w:szCs w:val="20"/>
                <w:shd w:val="clear" w:color="auto" w:fill="FFFFFF"/>
              </w:rPr>
              <w:t>水利建设工程可采取以下二种方式办理：按单位集中一次性办理，省外企业金额为</w:t>
            </w:r>
            <w:r>
              <w:rPr>
                <w:rFonts w:eastAsia="方正书宋_GBK"/>
                <w:snapToGrid w:val="0"/>
                <w:color w:val="000000"/>
                <w:spacing w:val="-6"/>
                <w:kern w:val="0"/>
                <w:sz w:val="20"/>
                <w:szCs w:val="20"/>
                <w:shd w:val="clear" w:color="auto" w:fill="FFFFFF"/>
              </w:rPr>
              <w:t>40</w:t>
            </w:r>
            <w:r>
              <w:rPr>
                <w:rFonts w:eastAsia="方正书宋_GBK" w:hint="eastAsia"/>
                <w:snapToGrid w:val="0"/>
                <w:color w:val="000000"/>
                <w:spacing w:val="-6"/>
                <w:kern w:val="0"/>
                <w:sz w:val="20"/>
                <w:szCs w:val="20"/>
                <w:shd w:val="clear" w:color="auto" w:fill="FFFFFF"/>
              </w:rPr>
              <w:t>万元、省内企业为</w:t>
            </w:r>
            <w:r>
              <w:rPr>
                <w:rFonts w:eastAsia="方正书宋_GBK"/>
                <w:snapToGrid w:val="0"/>
                <w:color w:val="000000"/>
                <w:spacing w:val="-6"/>
                <w:kern w:val="0"/>
                <w:sz w:val="20"/>
                <w:szCs w:val="20"/>
                <w:shd w:val="clear" w:color="auto" w:fill="FFFFFF"/>
              </w:rPr>
              <w:t>20</w:t>
            </w:r>
            <w:r>
              <w:rPr>
                <w:rFonts w:eastAsia="方正书宋_GBK" w:hint="eastAsia"/>
                <w:snapToGrid w:val="0"/>
                <w:color w:val="000000"/>
                <w:spacing w:val="-6"/>
                <w:kern w:val="0"/>
                <w:sz w:val="20"/>
                <w:szCs w:val="20"/>
                <w:shd w:val="clear" w:color="auto" w:fill="FFFFFF"/>
              </w:rPr>
              <w:t>万元；按承建项目逐个办理，金额按承建项目合同价的</w:t>
            </w:r>
            <w:r>
              <w:rPr>
                <w:rFonts w:eastAsia="方正书宋_GBK"/>
                <w:snapToGrid w:val="0"/>
                <w:color w:val="000000"/>
                <w:spacing w:val="-6"/>
                <w:kern w:val="0"/>
                <w:sz w:val="20"/>
                <w:szCs w:val="20"/>
                <w:shd w:val="clear" w:color="auto" w:fill="FFFFFF"/>
              </w:rPr>
              <w:t>2%</w:t>
            </w:r>
            <w:r>
              <w:rPr>
                <w:rFonts w:eastAsia="方正书宋_GBK" w:hint="eastAsia"/>
                <w:snapToGrid w:val="0"/>
                <w:color w:val="000000"/>
                <w:spacing w:val="-6"/>
                <w:kern w:val="0"/>
                <w:sz w:val="20"/>
                <w:szCs w:val="20"/>
                <w:shd w:val="clear" w:color="auto" w:fill="FFFFFF"/>
              </w:rPr>
              <w:t>确定；或向其提供由银行业金融机构出具的同等额度的保函</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40" w:lineRule="exact"/>
              <w:rPr>
                <w:rFonts w:eastAsia="方正书宋_GBK"/>
                <w:snapToGrid w:val="0"/>
                <w:color w:val="000000"/>
                <w:spacing w:val="-4"/>
                <w:kern w:val="0"/>
                <w:szCs w:val="21"/>
                <w:shd w:val="clear" w:color="auto" w:fill="FFFFFF"/>
              </w:rPr>
            </w:pPr>
            <w:r>
              <w:rPr>
                <w:rFonts w:eastAsia="方正书宋_GBK"/>
                <w:snapToGrid w:val="0"/>
                <w:color w:val="000000"/>
                <w:spacing w:val="-4"/>
                <w:kern w:val="0"/>
                <w:szCs w:val="21"/>
                <w:shd w:val="clear" w:color="auto" w:fill="FFFFFF"/>
              </w:rPr>
              <w:t>1.</w:t>
            </w:r>
            <w:r>
              <w:rPr>
                <w:rFonts w:eastAsia="方正书宋_GBK" w:hint="eastAsia"/>
                <w:snapToGrid w:val="0"/>
                <w:color w:val="000000"/>
                <w:spacing w:val="-4"/>
                <w:kern w:val="0"/>
                <w:szCs w:val="21"/>
                <w:shd w:val="clear" w:color="auto" w:fill="FFFFFF"/>
              </w:rPr>
              <w:t>建筑市政工程、水利工程：具体征收程序由地方法规规章、规范性文件设定并组织实施。</w:t>
            </w:r>
          </w:p>
          <w:p w:rsidR="00E62A62" w:rsidRDefault="00E62A62">
            <w:pPr>
              <w:widowControl/>
              <w:snapToGrid w:val="0"/>
              <w:spacing w:line="340" w:lineRule="exact"/>
              <w:rPr>
                <w:rFonts w:eastAsia="方正书宋_GBK"/>
                <w:snapToGrid w:val="0"/>
                <w:color w:val="000000"/>
                <w:spacing w:val="-4"/>
                <w:kern w:val="0"/>
                <w:szCs w:val="21"/>
                <w:shd w:val="clear" w:color="auto" w:fill="FFFFFF"/>
              </w:rPr>
            </w:pPr>
            <w:r>
              <w:rPr>
                <w:rFonts w:eastAsia="方正书宋_GBK"/>
                <w:snapToGrid w:val="0"/>
                <w:color w:val="000000"/>
                <w:spacing w:val="-4"/>
                <w:kern w:val="0"/>
                <w:szCs w:val="21"/>
                <w:shd w:val="clear" w:color="auto" w:fill="FFFFFF"/>
              </w:rPr>
              <w:t>2.</w:t>
            </w:r>
            <w:r>
              <w:rPr>
                <w:rFonts w:eastAsia="方正书宋_GBK" w:hint="eastAsia"/>
                <w:snapToGrid w:val="0"/>
                <w:color w:val="000000"/>
                <w:spacing w:val="-4"/>
                <w:kern w:val="0"/>
                <w:szCs w:val="21"/>
                <w:shd w:val="clear" w:color="auto" w:fill="FFFFFF"/>
              </w:rPr>
              <w:t>高速公路、水利工程：参见责任事项。</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40" w:lineRule="exact"/>
              <w:rPr>
                <w:rFonts w:eastAsia="方正书宋_GBK"/>
                <w:snapToGrid w:val="0"/>
                <w:color w:val="000000"/>
                <w:spacing w:val="-4"/>
                <w:kern w:val="0"/>
                <w:szCs w:val="21"/>
                <w:shd w:val="clear" w:color="auto" w:fill="FFFFFF"/>
              </w:rPr>
            </w:pPr>
            <w:r>
              <w:rPr>
                <w:rFonts w:eastAsia="方正书宋_GBK"/>
                <w:snapToGrid w:val="0"/>
                <w:color w:val="000000"/>
                <w:spacing w:val="-4"/>
                <w:kern w:val="0"/>
                <w:szCs w:val="21"/>
                <w:shd w:val="clear" w:color="auto" w:fill="FFFFFF"/>
              </w:rPr>
              <w:t>1.</w:t>
            </w:r>
            <w:r>
              <w:rPr>
                <w:rFonts w:eastAsia="方正书宋_GBK" w:hint="eastAsia"/>
                <w:snapToGrid w:val="0"/>
                <w:color w:val="000000"/>
                <w:spacing w:val="-4"/>
                <w:kern w:val="0"/>
                <w:szCs w:val="21"/>
                <w:shd w:val="clear" w:color="auto" w:fill="FFFFFF"/>
              </w:rPr>
              <w:t>建筑市政工程、水利工程：具体返还时间及返还程序由地方法规规章、规范性文件设定并组织实施。</w:t>
            </w:r>
          </w:p>
          <w:p w:rsidR="00E62A62" w:rsidRDefault="00E62A62">
            <w:pPr>
              <w:widowControl/>
              <w:snapToGrid w:val="0"/>
              <w:spacing w:line="340" w:lineRule="exact"/>
              <w:rPr>
                <w:rFonts w:eastAsia="方正书宋_GBK"/>
                <w:snapToGrid w:val="0"/>
                <w:color w:val="000000"/>
                <w:spacing w:val="-4"/>
                <w:kern w:val="0"/>
                <w:szCs w:val="21"/>
                <w:shd w:val="clear" w:color="auto" w:fill="FFFFFF"/>
              </w:rPr>
            </w:pPr>
            <w:r>
              <w:rPr>
                <w:rFonts w:eastAsia="方正书宋_GBK"/>
                <w:snapToGrid w:val="0"/>
                <w:color w:val="000000"/>
                <w:spacing w:val="-4"/>
                <w:kern w:val="0"/>
                <w:szCs w:val="21"/>
                <w:shd w:val="clear" w:color="auto" w:fill="FFFFFF"/>
              </w:rPr>
              <w:t>2.</w:t>
            </w:r>
            <w:r>
              <w:rPr>
                <w:rFonts w:eastAsia="方正书宋_GBK" w:hint="eastAsia"/>
                <w:snapToGrid w:val="0"/>
                <w:color w:val="000000"/>
                <w:spacing w:val="-4"/>
                <w:kern w:val="0"/>
                <w:szCs w:val="21"/>
                <w:shd w:val="clear" w:color="auto" w:fill="FFFFFF"/>
              </w:rPr>
              <w:t>高速公路、水利工程：工程交工验收合格</w:t>
            </w:r>
            <w:r>
              <w:rPr>
                <w:rFonts w:eastAsia="方正书宋_GBK"/>
                <w:snapToGrid w:val="0"/>
                <w:color w:val="000000"/>
                <w:spacing w:val="-4"/>
                <w:kern w:val="0"/>
                <w:szCs w:val="21"/>
                <w:shd w:val="clear" w:color="auto" w:fill="FFFFFF"/>
              </w:rPr>
              <w:t>6</w:t>
            </w:r>
            <w:r>
              <w:rPr>
                <w:rFonts w:eastAsia="方正书宋_GBK" w:hint="eastAsia"/>
                <w:snapToGrid w:val="0"/>
                <w:color w:val="000000"/>
                <w:spacing w:val="-4"/>
                <w:kern w:val="0"/>
                <w:szCs w:val="21"/>
                <w:shd w:val="clear" w:color="auto" w:fill="FFFFFF"/>
              </w:rPr>
              <w:t>个月后。</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rPr>
                <w:rFonts w:eastAsia="方正书宋_GBK"/>
                <w:snapToGrid w:val="0"/>
                <w:color w:val="000000"/>
                <w:spacing w:val="-4"/>
                <w:kern w:val="0"/>
                <w:szCs w:val="21"/>
                <w:shd w:val="clear" w:color="auto" w:fill="FFFFFF"/>
              </w:rPr>
            </w:pPr>
            <w:r>
              <w:rPr>
                <w:rFonts w:eastAsia="方正书宋_GBK"/>
                <w:snapToGrid w:val="0"/>
                <w:color w:val="000000"/>
                <w:spacing w:val="-4"/>
                <w:kern w:val="0"/>
                <w:szCs w:val="21"/>
                <w:shd w:val="clear" w:color="auto" w:fill="FFFFFF"/>
              </w:rPr>
              <w:t>1.</w:t>
            </w:r>
            <w:r>
              <w:rPr>
                <w:rFonts w:eastAsia="方正书宋_GBK" w:hint="eastAsia"/>
                <w:snapToGrid w:val="0"/>
                <w:color w:val="000000"/>
                <w:spacing w:val="-4"/>
                <w:kern w:val="0"/>
                <w:szCs w:val="21"/>
                <w:shd w:val="clear" w:color="auto" w:fill="FFFFFF"/>
              </w:rPr>
              <w:t>建筑市政工程：工程项目所在地的工资保证金监管部门。</w:t>
            </w:r>
          </w:p>
          <w:p w:rsidR="00E62A62" w:rsidRDefault="00E62A62">
            <w:pPr>
              <w:widowControl/>
              <w:snapToGrid w:val="0"/>
              <w:spacing w:line="340" w:lineRule="exact"/>
              <w:rPr>
                <w:rFonts w:eastAsia="方正书宋_GBK"/>
                <w:snapToGrid w:val="0"/>
                <w:color w:val="000000"/>
                <w:spacing w:val="-4"/>
                <w:kern w:val="0"/>
                <w:szCs w:val="21"/>
                <w:shd w:val="clear" w:color="auto" w:fill="FFFFFF"/>
              </w:rPr>
            </w:pPr>
            <w:r>
              <w:rPr>
                <w:rFonts w:eastAsia="方正书宋_GBK"/>
                <w:snapToGrid w:val="0"/>
                <w:color w:val="000000"/>
                <w:spacing w:val="-4"/>
                <w:kern w:val="0"/>
                <w:szCs w:val="21"/>
                <w:shd w:val="clear" w:color="auto" w:fill="FFFFFF"/>
              </w:rPr>
              <w:t>2.</w:t>
            </w:r>
            <w:r>
              <w:rPr>
                <w:rFonts w:eastAsia="方正书宋_GBK" w:hint="eastAsia"/>
                <w:snapToGrid w:val="0"/>
                <w:color w:val="000000"/>
                <w:spacing w:val="-4"/>
                <w:kern w:val="0"/>
                <w:szCs w:val="21"/>
                <w:shd w:val="clear" w:color="auto" w:fill="FFFFFF"/>
              </w:rPr>
              <w:t>高速公路：省级人力资源社会保障部门。</w:t>
            </w:r>
          </w:p>
          <w:p w:rsidR="00E62A62" w:rsidRDefault="00E62A62">
            <w:pPr>
              <w:widowControl/>
              <w:snapToGrid w:val="0"/>
              <w:spacing w:line="340" w:lineRule="exact"/>
              <w:rPr>
                <w:rFonts w:eastAsia="方正书宋_GBK"/>
                <w:snapToGrid w:val="0"/>
                <w:color w:val="000000"/>
                <w:spacing w:val="-4"/>
                <w:kern w:val="0"/>
                <w:szCs w:val="21"/>
                <w:shd w:val="clear" w:color="auto" w:fill="FFFFFF"/>
              </w:rPr>
            </w:pPr>
            <w:r>
              <w:rPr>
                <w:rFonts w:eastAsia="方正书宋_GBK"/>
                <w:snapToGrid w:val="0"/>
                <w:color w:val="000000"/>
                <w:spacing w:val="-4"/>
                <w:kern w:val="0"/>
                <w:szCs w:val="21"/>
                <w:shd w:val="clear" w:color="auto" w:fill="FFFFFF"/>
              </w:rPr>
              <w:t>3.</w:t>
            </w:r>
            <w:r>
              <w:rPr>
                <w:rFonts w:eastAsia="方正书宋_GBK" w:hint="eastAsia"/>
                <w:snapToGrid w:val="0"/>
                <w:color w:val="000000"/>
                <w:spacing w:val="-4"/>
                <w:kern w:val="0"/>
                <w:szCs w:val="21"/>
                <w:shd w:val="clear" w:color="auto" w:fill="FFFFFF"/>
              </w:rPr>
              <w:t>水利工程：省级人力资源社会保障部门或工程项目所在地的工资保证金监管部门。</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napToGrid w:val="0"/>
              <w:spacing w:line="200" w:lineRule="exact"/>
              <w:rPr>
                <w:rFonts w:eastAsia="方正书宋_GBK"/>
                <w:snapToGrid w:val="0"/>
                <w:color w:val="000000"/>
                <w:kern w:val="0"/>
                <w:sz w:val="18"/>
                <w:szCs w:val="18"/>
                <w:shd w:val="clear" w:color="auto" w:fill="FFFFFF"/>
              </w:rPr>
            </w:pPr>
            <w:r>
              <w:rPr>
                <w:rFonts w:eastAsia="方正书宋_GBK" w:hint="eastAsia"/>
                <w:snapToGrid w:val="0"/>
                <w:color w:val="000000"/>
                <w:kern w:val="0"/>
                <w:sz w:val="18"/>
                <w:szCs w:val="18"/>
                <w:shd w:val="clear" w:color="auto" w:fill="FFFFFF"/>
              </w:rPr>
              <w:t>一、执收单位责任：</w:t>
            </w:r>
          </w:p>
          <w:p w:rsidR="00E62A62" w:rsidRDefault="00E62A62">
            <w:pPr>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1</w:t>
            </w:r>
            <w:r>
              <w:rPr>
                <w:rFonts w:eastAsia="方正书宋_GBK" w:hint="eastAsia"/>
                <w:snapToGrid w:val="0"/>
                <w:color w:val="000000"/>
                <w:kern w:val="0"/>
                <w:sz w:val="18"/>
                <w:szCs w:val="18"/>
                <w:shd w:val="clear" w:color="auto" w:fill="FFFFFF"/>
              </w:rPr>
              <w:t>．施工企业按人力资源社会保障行政部门指定的国有控股商业银行设立保障金专户，按照规定额度预存工资支付保障金，专项用于本企业保障农民工工资支付；</w:t>
            </w:r>
          </w:p>
          <w:p w:rsidR="00E62A62" w:rsidRDefault="00E62A62">
            <w:pPr>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2</w:t>
            </w:r>
            <w:r>
              <w:rPr>
                <w:rFonts w:eastAsia="方正书宋_GBK" w:hint="eastAsia"/>
                <w:snapToGrid w:val="0"/>
                <w:color w:val="000000"/>
                <w:kern w:val="0"/>
                <w:sz w:val="18"/>
                <w:szCs w:val="18"/>
                <w:shd w:val="clear" w:color="auto" w:fill="FFFFFF"/>
              </w:rPr>
              <w:t>．施工企业在工程交工验收合格</w:t>
            </w:r>
            <w:r>
              <w:rPr>
                <w:rFonts w:eastAsia="方正书宋_GBK"/>
                <w:snapToGrid w:val="0"/>
                <w:color w:val="000000"/>
                <w:kern w:val="0"/>
                <w:sz w:val="18"/>
                <w:szCs w:val="18"/>
                <w:shd w:val="clear" w:color="auto" w:fill="FFFFFF"/>
              </w:rPr>
              <w:t>6</w:t>
            </w:r>
            <w:r>
              <w:rPr>
                <w:rFonts w:eastAsia="方正书宋_GBK" w:hint="eastAsia"/>
                <w:snapToGrid w:val="0"/>
                <w:color w:val="000000"/>
                <w:kern w:val="0"/>
                <w:sz w:val="18"/>
                <w:szCs w:val="18"/>
                <w:shd w:val="clear" w:color="auto" w:fill="FFFFFF"/>
              </w:rPr>
              <w:t>个月后，向人力资源社会保障行政部门申请退还保障金，人力资源社会保障行政部门自受理之日起</w:t>
            </w:r>
            <w:r>
              <w:rPr>
                <w:rFonts w:eastAsia="方正书宋_GBK"/>
                <w:snapToGrid w:val="0"/>
                <w:color w:val="000000"/>
                <w:kern w:val="0"/>
                <w:sz w:val="18"/>
                <w:szCs w:val="18"/>
                <w:shd w:val="clear" w:color="auto" w:fill="FFFFFF"/>
              </w:rPr>
              <w:t>15</w:t>
            </w:r>
            <w:r>
              <w:rPr>
                <w:rFonts w:eastAsia="方正书宋_GBK" w:hint="eastAsia"/>
                <w:snapToGrid w:val="0"/>
                <w:color w:val="000000"/>
                <w:kern w:val="0"/>
                <w:sz w:val="18"/>
                <w:szCs w:val="18"/>
                <w:shd w:val="clear" w:color="auto" w:fill="FFFFFF"/>
              </w:rPr>
              <w:t>个工作日内进行核查确认，凡无拖欠农民工工资行为的，自确认之日起</w:t>
            </w:r>
            <w:r>
              <w:rPr>
                <w:rFonts w:eastAsia="方正书宋_GBK"/>
                <w:snapToGrid w:val="0"/>
                <w:color w:val="000000"/>
                <w:kern w:val="0"/>
                <w:sz w:val="18"/>
                <w:szCs w:val="18"/>
                <w:shd w:val="clear" w:color="auto" w:fill="FFFFFF"/>
              </w:rPr>
              <w:t>15</w:t>
            </w:r>
            <w:r>
              <w:rPr>
                <w:rFonts w:eastAsia="方正书宋_GBK" w:hint="eastAsia"/>
                <w:snapToGrid w:val="0"/>
                <w:color w:val="000000"/>
                <w:kern w:val="0"/>
                <w:sz w:val="18"/>
                <w:szCs w:val="18"/>
                <w:shd w:val="clear" w:color="auto" w:fill="FFFFFF"/>
              </w:rPr>
              <w:t>个工作日内出具《农民工工资支付保障金退款通知书》，由银行将保障金本金和活期利息一次性退还缴费单位；</w:t>
            </w:r>
          </w:p>
          <w:p w:rsidR="00E62A62" w:rsidRDefault="00E62A62">
            <w:pPr>
              <w:shd w:val="clear" w:color="auto" w:fill="FFFFFF"/>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3</w:t>
            </w:r>
            <w:r>
              <w:rPr>
                <w:rFonts w:eastAsia="方正书宋_GBK" w:hint="eastAsia"/>
                <w:snapToGrid w:val="0"/>
                <w:color w:val="000000"/>
                <w:kern w:val="0"/>
                <w:sz w:val="18"/>
                <w:szCs w:val="18"/>
                <w:shd w:val="clear" w:color="auto" w:fill="FFFFFF"/>
              </w:rPr>
              <w:t>．人力资源社会保障行政部门一旦核实施工企业有拖欠、克扣农民工工资行为的，应当下达限期改正指令书，责令其限期支付农民工工资。逾期未改正的，从其存入专户的农民工工资支付保障金中先予垫付；</w:t>
            </w:r>
          </w:p>
          <w:p w:rsidR="00E62A62" w:rsidRDefault="00E62A62">
            <w:pPr>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4</w:t>
            </w:r>
            <w:r>
              <w:rPr>
                <w:rFonts w:eastAsia="方正书宋_GBK" w:hint="eastAsia"/>
                <w:snapToGrid w:val="0"/>
                <w:color w:val="000000"/>
                <w:kern w:val="0"/>
                <w:sz w:val="18"/>
                <w:szCs w:val="18"/>
                <w:shd w:val="clear" w:color="auto" w:fill="FFFFFF"/>
              </w:rPr>
              <w:t>．其他依法应当承担的责任事项。</w:t>
            </w:r>
          </w:p>
          <w:p w:rsidR="00E62A62" w:rsidRDefault="00E62A62">
            <w:pPr>
              <w:snapToGrid w:val="0"/>
              <w:spacing w:line="200" w:lineRule="exact"/>
              <w:rPr>
                <w:rFonts w:eastAsia="方正书宋_GBK"/>
                <w:snapToGrid w:val="0"/>
                <w:color w:val="000000"/>
                <w:kern w:val="0"/>
                <w:sz w:val="18"/>
                <w:szCs w:val="18"/>
                <w:shd w:val="clear" w:color="auto" w:fill="FFFFFF"/>
              </w:rPr>
            </w:pPr>
            <w:r>
              <w:rPr>
                <w:rFonts w:eastAsia="方正书宋_GBK" w:hint="eastAsia"/>
                <w:snapToGrid w:val="0"/>
                <w:color w:val="000000"/>
                <w:kern w:val="0"/>
                <w:sz w:val="18"/>
                <w:szCs w:val="18"/>
                <w:shd w:val="clear" w:color="auto" w:fill="FFFFFF"/>
              </w:rPr>
              <w:t>二、主管部门责任：</w:t>
            </w:r>
          </w:p>
          <w:p w:rsidR="00E62A62" w:rsidRDefault="00E62A62">
            <w:pPr>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1</w:t>
            </w:r>
            <w:r>
              <w:rPr>
                <w:rFonts w:eastAsia="方正书宋_GBK" w:hint="eastAsia"/>
                <w:snapToGrid w:val="0"/>
                <w:color w:val="000000"/>
                <w:kern w:val="0"/>
                <w:sz w:val="18"/>
                <w:szCs w:val="18"/>
                <w:shd w:val="clear" w:color="auto" w:fill="FFFFFF"/>
              </w:rPr>
              <w:t>．各级人力资源社会保障行政部门要加强对施工企业用工状况的监管和巡查，设立投诉窗口，公布投诉举报电话，及时处理拖欠、克扣农民工工资案件，同级交通、水行政主管部门要协助人力资源社会保障行政部门进行督促检查；</w:t>
            </w:r>
            <w:r>
              <w:rPr>
                <w:rFonts w:eastAsia="方正书宋_GBK"/>
                <w:snapToGrid w:val="0"/>
                <w:color w:val="000000"/>
                <w:kern w:val="0"/>
                <w:sz w:val="18"/>
                <w:szCs w:val="18"/>
                <w:shd w:val="clear" w:color="auto" w:fill="FFFFFF"/>
              </w:rPr>
              <w:t xml:space="preserve"> </w:t>
            </w:r>
          </w:p>
          <w:p w:rsidR="00E62A62" w:rsidRDefault="00E62A62">
            <w:pPr>
              <w:snapToGrid w:val="0"/>
              <w:spacing w:line="200" w:lineRule="exact"/>
              <w:rPr>
                <w:rFonts w:ascii="宋体" w:hAnsi="宋体"/>
                <w:snapToGrid w:val="0"/>
                <w:color w:val="000000"/>
                <w:kern w:val="0"/>
                <w:szCs w:val="21"/>
                <w:shd w:val="clear" w:color="auto" w:fill="FFFFFF"/>
              </w:rPr>
            </w:pPr>
            <w:r>
              <w:rPr>
                <w:rFonts w:eastAsia="方正书宋_GBK"/>
                <w:snapToGrid w:val="0"/>
                <w:color w:val="000000"/>
                <w:kern w:val="0"/>
                <w:sz w:val="18"/>
                <w:szCs w:val="18"/>
                <w:shd w:val="clear" w:color="auto" w:fill="FFFFFF"/>
              </w:rPr>
              <w:t>2</w:t>
            </w:r>
            <w:r>
              <w:rPr>
                <w:rFonts w:eastAsia="方正书宋_GBK" w:hint="eastAsia"/>
                <w:snapToGrid w:val="0"/>
                <w:color w:val="000000"/>
                <w:kern w:val="0"/>
                <w:sz w:val="18"/>
                <w:szCs w:val="18"/>
                <w:shd w:val="clear" w:color="auto" w:fill="FFFFFF"/>
              </w:rPr>
              <w:t>．其他依据法律法规和有关规定应当承担的责任事项。</w:t>
            </w:r>
          </w:p>
        </w:tc>
        <w:tc>
          <w:tcPr>
            <w:tcW w:w="1868"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hint="eastAsia"/>
                <w:snapToGrid w:val="0"/>
                <w:color w:val="000000"/>
                <w:kern w:val="0"/>
                <w:sz w:val="20"/>
                <w:szCs w:val="20"/>
                <w:shd w:val="clear" w:color="auto" w:fill="FFFFFF"/>
              </w:rPr>
              <w:t>一、执收单位违反相关规定的，由有关部门依法追究责任。</w:t>
            </w:r>
          </w:p>
          <w:p w:rsidR="00E62A62" w:rsidRDefault="00E62A62">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hint="eastAsia"/>
                <w:snapToGrid w:val="0"/>
                <w:color w:val="000000"/>
                <w:kern w:val="0"/>
                <w:sz w:val="20"/>
                <w:szCs w:val="20"/>
                <w:shd w:val="clear" w:color="auto" w:fill="FFFFFF"/>
              </w:rPr>
              <w:t>二、主管部门及其工作人员违反《安徽省工资支付规定》，有下列行为之一的，对直接负责的主管人员和其他直接责任人员，依法给予行政处分；构成犯罪的，依法追究刑事责任：</w:t>
            </w:r>
          </w:p>
          <w:p w:rsidR="00E62A62" w:rsidRDefault="00E62A62">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1</w:t>
            </w:r>
            <w:r>
              <w:rPr>
                <w:rFonts w:eastAsia="方正书宋_GBK" w:hint="eastAsia"/>
                <w:snapToGrid w:val="0"/>
                <w:color w:val="000000"/>
                <w:kern w:val="0"/>
                <w:sz w:val="20"/>
                <w:szCs w:val="20"/>
                <w:shd w:val="clear" w:color="auto" w:fill="FFFFFF"/>
              </w:rPr>
              <w:t>．依法应当受理举报投诉而不受理的；</w:t>
            </w:r>
          </w:p>
          <w:p w:rsidR="00E62A62" w:rsidRDefault="00E62A62">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2</w:t>
            </w:r>
            <w:r>
              <w:rPr>
                <w:rFonts w:eastAsia="方正书宋_GBK" w:hint="eastAsia"/>
                <w:snapToGrid w:val="0"/>
                <w:color w:val="000000"/>
                <w:kern w:val="0"/>
                <w:sz w:val="20"/>
                <w:szCs w:val="20"/>
                <w:shd w:val="clear" w:color="auto" w:fill="FFFFFF"/>
              </w:rPr>
              <w:t>．未如实公布用人单位克扣、无故拖欠工资等情况的；</w:t>
            </w:r>
          </w:p>
          <w:p w:rsidR="00E62A62" w:rsidRDefault="00E62A62">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3</w:t>
            </w:r>
            <w:r>
              <w:rPr>
                <w:rFonts w:eastAsia="方正书宋_GBK" w:hint="eastAsia"/>
                <w:snapToGrid w:val="0"/>
                <w:color w:val="000000"/>
                <w:kern w:val="0"/>
                <w:sz w:val="20"/>
                <w:szCs w:val="20"/>
                <w:shd w:val="clear" w:color="auto" w:fill="FFFFFF"/>
              </w:rPr>
              <w:t>．未为举报人保密的；</w:t>
            </w:r>
          </w:p>
          <w:p w:rsidR="00E62A62" w:rsidRDefault="00E62A62">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4</w:t>
            </w:r>
            <w:r>
              <w:rPr>
                <w:rFonts w:eastAsia="方正书宋_GBK" w:hint="eastAsia"/>
                <w:snapToGrid w:val="0"/>
                <w:color w:val="000000"/>
                <w:kern w:val="0"/>
                <w:sz w:val="20"/>
                <w:szCs w:val="20"/>
                <w:shd w:val="clear" w:color="auto" w:fill="FFFFFF"/>
              </w:rPr>
              <w:t>．挪用工资支付保障金的；</w:t>
            </w:r>
          </w:p>
          <w:p w:rsidR="00E62A62" w:rsidRDefault="00E62A62">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5</w:t>
            </w:r>
            <w:r>
              <w:rPr>
                <w:rFonts w:eastAsia="方正书宋_GBK" w:hint="eastAsia"/>
                <w:snapToGrid w:val="0"/>
                <w:color w:val="000000"/>
                <w:kern w:val="0"/>
                <w:sz w:val="20"/>
                <w:szCs w:val="20"/>
                <w:shd w:val="clear" w:color="auto" w:fill="FFFFFF"/>
              </w:rPr>
              <w:t>．滥用职权、玩忽职守、徇私舞弊的；</w:t>
            </w:r>
          </w:p>
          <w:p w:rsidR="00E62A62" w:rsidRDefault="00E62A62">
            <w:pPr>
              <w:shd w:val="clear" w:color="auto" w:fill="FFFFFF"/>
              <w:snapToGrid w:val="0"/>
              <w:spacing w:line="24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6</w:t>
            </w:r>
            <w:r>
              <w:rPr>
                <w:rFonts w:eastAsia="方正书宋_GBK" w:hint="eastAsia"/>
                <w:snapToGrid w:val="0"/>
                <w:color w:val="000000"/>
                <w:kern w:val="0"/>
                <w:sz w:val="20"/>
                <w:szCs w:val="20"/>
                <w:shd w:val="clear" w:color="auto" w:fill="FFFFFF"/>
              </w:rPr>
              <w:t>．泄露在履行职责过程中知悉的商业秘密的；</w:t>
            </w:r>
          </w:p>
          <w:p w:rsidR="00E62A62" w:rsidRDefault="00E62A62">
            <w:pPr>
              <w:snapToGrid w:val="0"/>
              <w:spacing w:line="240" w:lineRule="exact"/>
              <w:rPr>
                <w:rFonts w:ascii="宋体" w:hAnsi="宋体"/>
                <w:snapToGrid w:val="0"/>
                <w:color w:val="000000"/>
                <w:kern w:val="0"/>
                <w:szCs w:val="21"/>
                <w:shd w:val="clear" w:color="auto" w:fill="FFFFFF"/>
              </w:rPr>
            </w:pPr>
            <w:r>
              <w:rPr>
                <w:rFonts w:eastAsia="方正书宋_GBK"/>
                <w:snapToGrid w:val="0"/>
                <w:color w:val="000000"/>
                <w:kern w:val="0"/>
                <w:sz w:val="20"/>
                <w:szCs w:val="20"/>
                <w:shd w:val="clear" w:color="auto" w:fill="FFFFFF"/>
              </w:rPr>
              <w:t>7</w:t>
            </w:r>
            <w:r>
              <w:rPr>
                <w:rFonts w:eastAsia="方正书宋_GBK" w:hint="eastAsia"/>
                <w:snapToGrid w:val="0"/>
                <w:color w:val="000000"/>
                <w:kern w:val="0"/>
                <w:sz w:val="20"/>
                <w:szCs w:val="20"/>
                <w:shd w:val="clear" w:color="auto" w:fill="FFFFFF"/>
              </w:rPr>
              <w:t>．有其他违法、失职行为的。</w:t>
            </w:r>
          </w:p>
        </w:tc>
      </w:tr>
      <w:tr w:rsidR="00E62A62" w:rsidTr="00E62A62">
        <w:trPr>
          <w:trHeight w:val="8069"/>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6</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工程质量</w:t>
            </w:r>
          </w:p>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《国务院办公厅关于清理规范工程建设领域保证金的通知》（国办发〔</w:t>
            </w:r>
            <w:r>
              <w:rPr>
                <w:rFonts w:eastAsia="方正书宋_GBK"/>
                <w:snapToGrid w:val="0"/>
                <w:color w:val="000000"/>
                <w:kern w:val="0"/>
                <w:szCs w:val="21"/>
                <w:shd w:val="clear" w:color="auto" w:fill="FFFFFF"/>
              </w:rPr>
              <w:t>2016</w:t>
            </w:r>
            <w:r>
              <w:rPr>
                <w:rFonts w:eastAsia="方正书宋_GBK" w:hint="eastAsia"/>
                <w:snapToGrid w:val="0"/>
                <w:color w:val="000000"/>
                <w:kern w:val="0"/>
                <w:szCs w:val="21"/>
                <w:shd w:val="clear" w:color="auto" w:fill="FFFFFF"/>
              </w:rPr>
              <w:t>〕</w:t>
            </w:r>
            <w:r>
              <w:rPr>
                <w:rFonts w:eastAsia="方正书宋_GBK"/>
                <w:snapToGrid w:val="0"/>
                <w:color w:val="000000"/>
                <w:kern w:val="0"/>
                <w:szCs w:val="21"/>
                <w:shd w:val="clear" w:color="auto" w:fill="FFFFFF"/>
              </w:rPr>
              <w:t>49</w:t>
            </w:r>
            <w:r>
              <w:rPr>
                <w:rFonts w:eastAsia="方正书宋_GBK" w:hint="eastAsia"/>
                <w:snapToGrid w:val="0"/>
                <w:color w:val="000000"/>
                <w:kern w:val="0"/>
                <w:szCs w:val="21"/>
                <w:shd w:val="clear" w:color="auto" w:fill="FFFFFF"/>
              </w:rPr>
              <w:t>号）；</w:t>
            </w:r>
          </w:p>
          <w:p w:rsidR="00E62A62" w:rsidRDefault="00E62A62">
            <w:pPr>
              <w:widowControl/>
              <w:snapToGrid w:val="0"/>
              <w:spacing w:line="28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住房城乡建设部、财政部关于印发建设工程质量保证金管理办法的通知（建质</w:t>
            </w:r>
            <w:r>
              <w:rPr>
                <w:rFonts w:eastAsia="方正书宋_GBK"/>
                <w:snapToGrid w:val="0"/>
                <w:color w:val="000000"/>
                <w:kern w:val="0"/>
                <w:szCs w:val="21"/>
                <w:shd w:val="clear" w:color="auto" w:fill="FFFFFF"/>
              </w:rPr>
              <w:t>[2017]138</w:t>
            </w:r>
            <w:r>
              <w:rPr>
                <w:rFonts w:eastAsia="方正书宋_GBK" w:hint="eastAsia"/>
                <w:snapToGrid w:val="0"/>
                <w:color w:val="000000"/>
                <w:kern w:val="0"/>
                <w:szCs w:val="21"/>
                <w:shd w:val="clear" w:color="auto" w:fill="FFFFFF"/>
              </w:rPr>
              <w:t>号）</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建设工程承包人</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8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发包人按合同约定方式预留保证金，保证金总预留比例不得高于工程价款结算总额的</w:t>
            </w: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；合同约定由承包人以银行保函替代预留保证金的，保函金额不得高于工程价款结算总额的</w:t>
            </w: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8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发包人与承包人在建设工程承包合同中约定，从应付的工程款中预留，可以银行保函方式缴纳工程质量保证金，采用工程质量担保、工程质量保险等其他保证方式的不得预留工程质量保证金，建筑企业缴纳履约保证金的，建设单位不得同时预留工程质量保证金。</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8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缺陷责任期结束后，承包人可向发包人提出返还保证金申请，发包人在接到承包人返还保证金申请后，应于</w:t>
            </w:r>
            <w:r>
              <w:rPr>
                <w:rFonts w:eastAsia="方正书宋_GBK"/>
                <w:snapToGrid w:val="0"/>
                <w:color w:val="000000"/>
                <w:kern w:val="0"/>
                <w:szCs w:val="21"/>
                <w:shd w:val="clear" w:color="auto" w:fill="FFFFFF"/>
              </w:rPr>
              <w:t>14</w:t>
            </w:r>
            <w:r>
              <w:rPr>
                <w:rFonts w:eastAsia="方正书宋_GBK" w:hint="eastAsia"/>
                <w:snapToGrid w:val="0"/>
                <w:color w:val="000000"/>
                <w:kern w:val="0"/>
                <w:szCs w:val="21"/>
                <w:shd w:val="clear" w:color="auto" w:fill="FFFFFF"/>
              </w:rPr>
              <w:t>天内会同承包人按照合同约定的内容进行核实，如无异议，发包人应当按照约定将保证金返还给承包人。</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8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建设工程</w:t>
            </w:r>
          </w:p>
          <w:p w:rsidR="00E62A62" w:rsidRDefault="00E62A62">
            <w:pPr>
              <w:widowControl/>
              <w:snapToGrid w:val="0"/>
              <w:spacing w:line="28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发包人</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一、执收单位责任：</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、发包人应按照收费标准收取保证金。</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、发包人在接到承包人返还保证金申请后，应于</w:t>
            </w:r>
            <w:r>
              <w:rPr>
                <w:rFonts w:eastAsia="方正书宋_GBK"/>
                <w:snapToGrid w:val="0"/>
                <w:color w:val="000000"/>
                <w:kern w:val="0"/>
                <w:szCs w:val="21"/>
                <w:shd w:val="clear" w:color="auto" w:fill="FFFFFF"/>
              </w:rPr>
              <w:t>14</w:t>
            </w:r>
            <w:r>
              <w:rPr>
                <w:rFonts w:eastAsia="方正书宋_GBK" w:hint="eastAsia"/>
                <w:snapToGrid w:val="0"/>
                <w:color w:val="000000"/>
                <w:kern w:val="0"/>
                <w:szCs w:val="21"/>
                <w:shd w:val="clear" w:color="auto" w:fill="FFFFFF"/>
              </w:rPr>
              <w:t>天内会同承包人按照合同约定的内容进行核实。如无异议，发包人应当按照约定将保证金返还给承包人。对返还期限没有约定或者约定不明确的，发包人应当在核实后</w:t>
            </w:r>
            <w:r>
              <w:rPr>
                <w:rFonts w:eastAsia="方正书宋_GBK"/>
                <w:snapToGrid w:val="0"/>
                <w:color w:val="000000"/>
                <w:kern w:val="0"/>
                <w:szCs w:val="21"/>
                <w:shd w:val="clear" w:color="auto" w:fill="FFFFFF"/>
              </w:rPr>
              <w:t>14</w:t>
            </w:r>
            <w:r>
              <w:rPr>
                <w:rFonts w:eastAsia="方正书宋_GBK" w:hint="eastAsia"/>
                <w:snapToGrid w:val="0"/>
                <w:color w:val="000000"/>
                <w:kern w:val="0"/>
                <w:szCs w:val="21"/>
                <w:shd w:val="clear" w:color="auto" w:fill="FFFFFF"/>
              </w:rPr>
              <w:t>天内将保证金返还承包人，逾期未返还的，依法承担违约责任。发包人在接到承包人返还保证金申请后</w:t>
            </w:r>
            <w:r>
              <w:rPr>
                <w:rFonts w:eastAsia="方正书宋_GBK"/>
                <w:snapToGrid w:val="0"/>
                <w:color w:val="000000"/>
                <w:kern w:val="0"/>
                <w:szCs w:val="21"/>
                <w:shd w:val="clear" w:color="auto" w:fill="FFFFFF"/>
              </w:rPr>
              <w:t>14</w:t>
            </w:r>
            <w:r>
              <w:rPr>
                <w:rFonts w:eastAsia="方正书宋_GBK" w:hint="eastAsia"/>
                <w:snapToGrid w:val="0"/>
                <w:color w:val="000000"/>
                <w:kern w:val="0"/>
                <w:szCs w:val="21"/>
                <w:shd w:val="clear" w:color="auto" w:fill="FFFFFF"/>
              </w:rPr>
              <w:t>天内不予答复，经催告后</w:t>
            </w:r>
            <w:r>
              <w:rPr>
                <w:rFonts w:eastAsia="方正书宋_GBK"/>
                <w:snapToGrid w:val="0"/>
                <w:color w:val="000000"/>
                <w:kern w:val="0"/>
                <w:szCs w:val="21"/>
                <w:shd w:val="clear" w:color="auto" w:fill="FFFFFF"/>
              </w:rPr>
              <w:t>14</w:t>
            </w:r>
            <w:r>
              <w:rPr>
                <w:rFonts w:eastAsia="方正书宋_GBK" w:hint="eastAsia"/>
                <w:snapToGrid w:val="0"/>
                <w:color w:val="000000"/>
                <w:kern w:val="0"/>
                <w:szCs w:val="21"/>
                <w:shd w:val="clear" w:color="auto" w:fill="FFFFFF"/>
              </w:rPr>
              <w:t>天内仍不予答复，视同认可承包人的返还保证金申请。</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二、主管部门责任：</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、贯彻落实保证金政策，主动公布有关保证金文件。</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、负责对保证金预留政策执行情况的监督检查，依法依规纠正违法违规行为。</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、加大对违法违规行为的处罚与曝光。</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4</w:t>
            </w:r>
            <w:r>
              <w:rPr>
                <w:rFonts w:eastAsia="方正书宋_GBK" w:hint="eastAsia"/>
                <w:snapToGrid w:val="0"/>
                <w:color w:val="000000"/>
                <w:kern w:val="0"/>
                <w:szCs w:val="21"/>
                <w:shd w:val="clear" w:color="auto" w:fill="FFFFFF"/>
              </w:rPr>
              <w:t>、其他依据法律法规和有关规定应当承担的责任事项。</w:t>
            </w:r>
          </w:p>
        </w:tc>
        <w:tc>
          <w:tcPr>
            <w:tcW w:w="1868"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snapToGrid w:val="0"/>
              <w:spacing w:line="28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一、政府投资项目保证金的管理应按同级国库集中支付的有关规定执行。</w:t>
            </w:r>
          </w:p>
          <w:p w:rsidR="00E62A62" w:rsidRDefault="00E62A62">
            <w:pPr>
              <w:shd w:val="clear" w:color="auto" w:fill="FFFFFF"/>
              <w:snapToGrid w:val="0"/>
              <w:spacing w:line="28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二、非政府投资项目发包人和承包人对保证金预留、返还以及工程维修质量、费用有争议的，按承包合同约定的争议和纠纷解决程序处理。</w:t>
            </w:r>
          </w:p>
        </w:tc>
      </w:tr>
      <w:tr w:rsidR="00E62A62" w:rsidTr="00E62A62">
        <w:trPr>
          <w:trHeight w:val="8085"/>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7</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旅游服务质量保证金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《中华人民共和国旅游法》；《旅行社条例》；《安徽省旅游条例》</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领取营业执照和经营许可证的旅行社</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经营国内旅游和入境旅游的旅行社，应当存入质量保证金</w:t>
            </w:r>
            <w:r>
              <w:rPr>
                <w:rFonts w:eastAsia="方正书宋_GBK"/>
                <w:snapToGrid w:val="0"/>
                <w:color w:val="000000"/>
                <w:kern w:val="0"/>
                <w:szCs w:val="21"/>
                <w:shd w:val="clear" w:color="auto" w:fill="FFFFFF"/>
              </w:rPr>
              <w:t>20</w:t>
            </w:r>
            <w:r>
              <w:rPr>
                <w:rFonts w:eastAsia="方正书宋_GBK" w:hint="eastAsia"/>
                <w:snapToGrid w:val="0"/>
                <w:color w:val="000000"/>
                <w:kern w:val="0"/>
                <w:szCs w:val="21"/>
                <w:shd w:val="clear" w:color="auto" w:fill="FFFFFF"/>
              </w:rPr>
              <w:t>万元，经营出境旅游的旅行社，应当增存质量保证金</w:t>
            </w:r>
            <w:r>
              <w:rPr>
                <w:rFonts w:eastAsia="方正书宋_GBK"/>
                <w:snapToGrid w:val="0"/>
                <w:color w:val="000000"/>
                <w:kern w:val="0"/>
                <w:szCs w:val="21"/>
                <w:shd w:val="clear" w:color="auto" w:fill="FFFFFF"/>
              </w:rPr>
              <w:t>120</w:t>
            </w:r>
            <w:r>
              <w:rPr>
                <w:rFonts w:eastAsia="方正书宋_GBK" w:hint="eastAsia"/>
                <w:snapToGrid w:val="0"/>
                <w:color w:val="000000"/>
                <w:kern w:val="0"/>
                <w:szCs w:val="21"/>
                <w:shd w:val="clear" w:color="auto" w:fill="FFFFFF"/>
              </w:rPr>
              <w:t>万元；旅行社每设立一个经营国内旅游业务和入境旅游业务的分社，应当向其质量保证金账户增存</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万元，每设立一个经营出境旅游业务的分社，应当向其质量保证金账户增存</w:t>
            </w:r>
            <w:r>
              <w:rPr>
                <w:rFonts w:eastAsia="方正书宋_GBK"/>
                <w:snapToGrid w:val="0"/>
                <w:color w:val="000000"/>
                <w:kern w:val="0"/>
                <w:szCs w:val="21"/>
                <w:shd w:val="clear" w:color="auto" w:fill="FFFFFF"/>
              </w:rPr>
              <w:t>30</w:t>
            </w:r>
            <w:r>
              <w:rPr>
                <w:rFonts w:eastAsia="方正书宋_GBK" w:hint="eastAsia"/>
                <w:snapToGrid w:val="0"/>
                <w:color w:val="000000"/>
                <w:kern w:val="0"/>
                <w:szCs w:val="21"/>
                <w:shd w:val="clear" w:color="auto" w:fill="FFFFFF"/>
              </w:rPr>
              <w:t>万元</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旅行社应当自取得旅行社业务经营许可证之日起</w:t>
            </w: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个工作日内，在旅行社主管部门指定的银行开设专门的旅游服务质量保证金，或者向做出许可的旅游行政管理部门提交依法取得的担保额度不低于相应保证金数额的银行担保。</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旅行社自交纳或者补足旅游服务质量保证金之日起三年内未因侵害旅游者合法权益受到行政机关罚款以上处罚的，旅游行政管理部门应当将保证金的交存数额降低</w:t>
            </w:r>
            <w:r>
              <w:rPr>
                <w:rFonts w:eastAsia="方正书宋_GBK"/>
                <w:snapToGrid w:val="0"/>
                <w:color w:val="000000"/>
                <w:kern w:val="0"/>
                <w:szCs w:val="21"/>
                <w:shd w:val="clear" w:color="auto" w:fill="FFFFFF"/>
              </w:rPr>
              <w:t>50%</w:t>
            </w:r>
            <w:r>
              <w:rPr>
                <w:rFonts w:eastAsia="方正书宋_GBK" w:hint="eastAsia"/>
                <w:snapToGrid w:val="0"/>
                <w:color w:val="000000"/>
                <w:kern w:val="0"/>
                <w:szCs w:val="21"/>
                <w:shd w:val="clear" w:color="auto" w:fill="FFFFFF"/>
              </w:rPr>
              <w:t>，并向社会公告，旅行社可凭省旅游行政管理部门出具的凭证减少其保证金，旅行社不再从事旅游业务的，凭旅游行政管理部门出具的凭证，向银行取回保证金。</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旅行社在取得旅行社业务经营许可证</w:t>
            </w: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个工作日内，应当在国务院旅游行政主管部门指定的银行开设专门的质量保证金账户，存入足额保证金，或者向作出许可的旅游行政管理部门提交依法取得的担保额度不低于相应质量保证金数额的银行担保</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一、执收单位责任：</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．旅行社应当在国务院旅游行政管理部门指定的银行开设专门的质量保证金账户，存期不少于一年，旅游服务质量保证金用于旅游者权益损害赔偿和垫付旅游者人身安全遇有危险时紧急救助的费用；</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．其他依法应当承担的责任事项。</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二、主管部门责任：</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．质量保证金实行专户管理，专款专用；</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除县级以上旅游行政管理部门出具的划拨质量保证金，或者省级以上旅游行政管理部门出具的降低、退还质量保证金的文件，以及人民法院做出的认定旅行社损害旅游者合法权益的生效法律文书外，任何单位和个人不得动用质量保证金；</w:t>
            </w:r>
          </w:p>
          <w:p w:rsidR="00E62A62" w:rsidRDefault="00E62A62">
            <w:pPr>
              <w:widowControl/>
              <w:snapToGrid w:val="0"/>
              <w:spacing w:line="260" w:lineRule="exact"/>
              <w:rPr>
                <w:rFonts w:ascii="宋体" w:hAnsi="宋体"/>
                <w:snapToGrid w:val="0"/>
                <w:color w:val="000000"/>
                <w:kern w:val="0"/>
                <w:sz w:val="18"/>
                <w:szCs w:val="18"/>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．其他依据法律法规和有关规定应当承担的责任。</w:t>
            </w:r>
          </w:p>
        </w:tc>
        <w:tc>
          <w:tcPr>
            <w:tcW w:w="1868"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一、执收单位违反相关规定的，由有关部门依法追究责任。</w:t>
            </w:r>
          </w:p>
          <w:p w:rsidR="00E62A62" w:rsidRDefault="00E62A62">
            <w:pPr>
              <w:widowControl/>
              <w:snapToGrid w:val="0"/>
              <w:spacing w:line="240" w:lineRule="exact"/>
              <w:rPr>
                <w:rFonts w:eastAsia="方正书宋_GBK"/>
                <w:snapToGrid w:val="0"/>
                <w:color w:val="000000"/>
                <w:spacing w:val="-4"/>
                <w:kern w:val="0"/>
                <w:szCs w:val="21"/>
                <w:shd w:val="clear" w:color="auto" w:fill="FFFFFF"/>
              </w:rPr>
            </w:pPr>
            <w:r>
              <w:rPr>
                <w:rFonts w:eastAsia="方正书宋_GBK" w:hint="eastAsia"/>
                <w:snapToGrid w:val="0"/>
                <w:color w:val="000000"/>
                <w:kern w:val="0"/>
                <w:szCs w:val="21"/>
                <w:shd w:val="clear" w:color="auto" w:fill="FFFFFF"/>
              </w:rPr>
              <w:t>二、旅游行政管理部门或者有关行政管理部门及其工作人员违反本条例规定，有下列情形之一的，</w:t>
            </w:r>
            <w:r>
              <w:rPr>
                <w:rFonts w:eastAsia="方正书宋_GBK" w:hint="eastAsia"/>
                <w:snapToGrid w:val="0"/>
                <w:color w:val="000000"/>
                <w:spacing w:val="-4"/>
                <w:kern w:val="0"/>
                <w:szCs w:val="21"/>
                <w:shd w:val="clear" w:color="auto" w:fill="FFFFFF"/>
              </w:rPr>
              <w:t>由所在单位或者上级机关对单位主管人员和直接责任人员给予行政处分；构成犯罪的，依法追究刑事责任：</w:t>
            </w:r>
          </w:p>
          <w:p w:rsidR="00E62A62" w:rsidRDefault="00E62A62">
            <w:pPr>
              <w:widowControl/>
              <w:snapToGrid w:val="0"/>
              <w:spacing w:line="2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．对符合条件的申请人应当颁发有关业务经营许可证或者营业执照而不予颁发的；</w:t>
            </w:r>
          </w:p>
          <w:p w:rsidR="00E62A62" w:rsidRDefault="00E62A62">
            <w:pPr>
              <w:widowControl/>
              <w:snapToGrid w:val="0"/>
              <w:spacing w:line="2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．对不符合条件的申请人擅自颁发有关业务经营许可证或者营业执照的；</w:t>
            </w:r>
          </w:p>
          <w:p w:rsidR="00E62A62" w:rsidRDefault="00E62A62">
            <w:pPr>
              <w:widowControl/>
              <w:snapToGrid w:val="0"/>
              <w:spacing w:line="2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．向旅游经营者及其从业人员、旅游者乱收费、乱罚款的；</w:t>
            </w:r>
          </w:p>
          <w:p w:rsidR="00E62A62" w:rsidRDefault="00E62A62">
            <w:pPr>
              <w:widowControl/>
              <w:snapToGrid w:val="0"/>
              <w:spacing w:line="2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4</w:t>
            </w:r>
            <w:r>
              <w:rPr>
                <w:rFonts w:eastAsia="方正书宋_GBK" w:hint="eastAsia"/>
                <w:snapToGrid w:val="0"/>
                <w:color w:val="000000"/>
                <w:kern w:val="0"/>
                <w:szCs w:val="21"/>
                <w:shd w:val="clear" w:color="auto" w:fill="FFFFFF"/>
              </w:rPr>
              <w:t>．未按规定处理旅游投诉的；</w:t>
            </w:r>
          </w:p>
          <w:p w:rsidR="00E62A62" w:rsidRDefault="00E62A62">
            <w:pPr>
              <w:widowControl/>
              <w:snapToGrid w:val="0"/>
              <w:spacing w:line="24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．其他滥用职权、玩忽职守、徇私舞弊的。</w:t>
            </w:r>
            <w:r>
              <w:rPr>
                <w:rFonts w:eastAsia="方正书宋_GBK"/>
                <w:snapToGrid w:val="0"/>
                <w:color w:val="000000"/>
                <w:kern w:val="0"/>
                <w:szCs w:val="21"/>
                <w:shd w:val="clear" w:color="auto" w:fill="FFFFFF"/>
              </w:rPr>
              <w:t xml:space="preserve"> </w:t>
            </w:r>
          </w:p>
        </w:tc>
      </w:tr>
      <w:tr w:rsidR="00E62A62" w:rsidTr="00E62A62">
        <w:trPr>
          <w:trHeight w:val="7009"/>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8</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海关风险类</w:t>
            </w:r>
          </w:p>
          <w:p w:rsidR="00E62A62" w:rsidRDefault="00E62A62">
            <w:pPr>
              <w:widowControl/>
              <w:snapToGrid w:val="0"/>
              <w:spacing w:line="34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《中华人民共和国海关法》</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《中华人民共和国海关事务担保条例》</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《中华人民共和国海关征收进口货物滞报金办法》（海关总署令第</w:t>
            </w:r>
            <w:r>
              <w:rPr>
                <w:rFonts w:eastAsia="方正书宋_GBK"/>
                <w:snapToGrid w:val="0"/>
                <w:color w:val="000000"/>
                <w:kern w:val="0"/>
                <w:szCs w:val="21"/>
                <w:shd w:val="clear" w:color="auto" w:fill="FFFFFF"/>
              </w:rPr>
              <w:t>128</w:t>
            </w:r>
            <w:r>
              <w:rPr>
                <w:rFonts w:eastAsia="方正书宋_GBK" w:hint="eastAsia"/>
                <w:snapToGrid w:val="0"/>
                <w:color w:val="000000"/>
                <w:kern w:val="0"/>
                <w:szCs w:val="21"/>
                <w:shd w:val="clear" w:color="auto" w:fill="FFFFFF"/>
              </w:rPr>
              <w:t>号）</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《中华人民共和国海关加工贸易单耗管理办法》（海关总署令第</w:t>
            </w:r>
            <w:r>
              <w:rPr>
                <w:rFonts w:eastAsia="方正书宋_GBK"/>
                <w:snapToGrid w:val="0"/>
                <w:color w:val="000000"/>
                <w:kern w:val="0"/>
                <w:szCs w:val="21"/>
                <w:shd w:val="clear" w:color="auto" w:fill="FFFFFF"/>
              </w:rPr>
              <w:t>155</w:t>
            </w:r>
            <w:r>
              <w:rPr>
                <w:rFonts w:eastAsia="方正书宋_GBK" w:hint="eastAsia"/>
                <w:snapToGrid w:val="0"/>
                <w:color w:val="000000"/>
                <w:kern w:val="0"/>
                <w:szCs w:val="21"/>
                <w:shd w:val="clear" w:color="auto" w:fill="FFFFFF"/>
              </w:rPr>
              <w:t>号）</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《中华人民共和国海关进出口货物集中申报管理办法》（海关总署令第</w:t>
            </w:r>
            <w:r>
              <w:rPr>
                <w:rFonts w:eastAsia="方正书宋_GBK"/>
                <w:snapToGrid w:val="0"/>
                <w:color w:val="000000"/>
                <w:kern w:val="0"/>
                <w:szCs w:val="21"/>
                <w:shd w:val="clear" w:color="auto" w:fill="FFFFFF"/>
              </w:rPr>
              <w:t>169</w:t>
            </w:r>
            <w:r>
              <w:rPr>
                <w:rFonts w:eastAsia="方正书宋_GBK" w:hint="eastAsia"/>
                <w:snapToGrid w:val="0"/>
                <w:color w:val="000000"/>
                <w:kern w:val="0"/>
                <w:szCs w:val="21"/>
                <w:shd w:val="clear" w:color="auto" w:fill="FFFFFF"/>
              </w:rPr>
              <w:t>号）</w:t>
            </w:r>
          </w:p>
          <w:p w:rsidR="00E62A62" w:rsidRDefault="00E62A62">
            <w:pPr>
              <w:widowControl/>
              <w:snapToGrid w:val="0"/>
              <w:spacing w:line="260" w:lineRule="exact"/>
              <w:rPr>
                <w:rFonts w:eastAsia="方正书宋_GBK"/>
                <w:snapToGrid w:val="0"/>
                <w:color w:val="000000"/>
                <w:spacing w:val="-6"/>
                <w:kern w:val="0"/>
                <w:szCs w:val="21"/>
                <w:shd w:val="clear" w:color="auto" w:fill="FFFFFF"/>
              </w:rPr>
            </w:pPr>
            <w:r>
              <w:rPr>
                <w:rFonts w:eastAsia="方正书宋_GBK" w:hint="eastAsia"/>
                <w:snapToGrid w:val="0"/>
                <w:color w:val="000000"/>
                <w:kern w:val="0"/>
                <w:szCs w:val="21"/>
                <w:shd w:val="clear" w:color="auto" w:fill="FFFFFF"/>
              </w:rPr>
              <w:t>《</w:t>
            </w:r>
            <w:r>
              <w:rPr>
                <w:rFonts w:eastAsia="方正书宋_GBK" w:hint="eastAsia"/>
                <w:snapToGrid w:val="0"/>
                <w:color w:val="000000"/>
                <w:spacing w:val="-6"/>
                <w:kern w:val="0"/>
                <w:szCs w:val="21"/>
                <w:shd w:val="clear" w:color="auto" w:fill="FFFFFF"/>
              </w:rPr>
              <w:t>中华人民共和国海关加工贸易货物监管办法》</w:t>
            </w:r>
            <w:r>
              <w:rPr>
                <w:rFonts w:eastAsia="方正书宋_GBK"/>
                <w:snapToGrid w:val="0"/>
                <w:color w:val="000000"/>
                <w:spacing w:val="-6"/>
                <w:kern w:val="0"/>
                <w:szCs w:val="21"/>
                <w:shd w:val="clear" w:color="auto" w:fill="FFFFFF"/>
              </w:rPr>
              <w:t>(</w:t>
            </w:r>
            <w:r>
              <w:rPr>
                <w:rFonts w:eastAsia="方正书宋_GBK" w:hint="eastAsia"/>
                <w:snapToGrid w:val="0"/>
                <w:color w:val="000000"/>
                <w:spacing w:val="-6"/>
                <w:kern w:val="0"/>
                <w:szCs w:val="21"/>
                <w:shd w:val="clear" w:color="auto" w:fill="FFFFFF"/>
              </w:rPr>
              <w:t>海关总署令第</w:t>
            </w:r>
            <w:r>
              <w:rPr>
                <w:rFonts w:eastAsia="方正书宋_GBK"/>
                <w:snapToGrid w:val="0"/>
                <w:color w:val="000000"/>
                <w:spacing w:val="-6"/>
                <w:kern w:val="0"/>
                <w:szCs w:val="21"/>
                <w:shd w:val="clear" w:color="auto" w:fill="FFFFFF"/>
              </w:rPr>
              <w:t>219</w:t>
            </w:r>
            <w:r>
              <w:rPr>
                <w:rFonts w:eastAsia="方正书宋_GBK" w:hint="eastAsia"/>
                <w:snapToGrid w:val="0"/>
                <w:color w:val="000000"/>
                <w:spacing w:val="-6"/>
                <w:kern w:val="0"/>
                <w:szCs w:val="21"/>
                <w:shd w:val="clear" w:color="auto" w:fill="FFFFFF"/>
              </w:rPr>
              <w:t>号）</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spacing w:val="-6"/>
                <w:kern w:val="0"/>
                <w:szCs w:val="21"/>
                <w:shd w:val="clear" w:color="auto" w:fill="FFFFFF"/>
              </w:rPr>
              <w:t>《海关总署关于印发〈海关总署财务管理办法〉（修订）、〈海关保证金资金管理办法〉的通知》</w:t>
            </w:r>
            <w:r>
              <w:rPr>
                <w:rFonts w:eastAsia="方正书宋_GBK" w:hint="eastAsia"/>
                <w:snapToGrid w:val="0"/>
                <w:color w:val="000000"/>
                <w:spacing w:val="-6"/>
                <w:kern w:val="0"/>
                <w:szCs w:val="21"/>
                <w:shd w:val="clear" w:color="auto" w:fill="FFFFFF"/>
              </w:rPr>
              <w:lastRenderedPageBreak/>
              <w:t>（署财发〔</w:t>
            </w:r>
            <w:r>
              <w:rPr>
                <w:rFonts w:eastAsia="方正书宋_GBK"/>
                <w:snapToGrid w:val="0"/>
                <w:color w:val="000000"/>
                <w:spacing w:val="-6"/>
                <w:kern w:val="0"/>
                <w:szCs w:val="21"/>
                <w:shd w:val="clear" w:color="auto" w:fill="FFFFFF"/>
              </w:rPr>
              <w:t>2014</w:t>
            </w:r>
            <w:r>
              <w:rPr>
                <w:rFonts w:eastAsia="方正书宋_GBK" w:hint="eastAsia"/>
                <w:snapToGrid w:val="0"/>
                <w:color w:val="000000"/>
                <w:spacing w:val="-6"/>
                <w:kern w:val="0"/>
                <w:szCs w:val="21"/>
                <w:shd w:val="clear" w:color="auto" w:fill="FFFFFF"/>
              </w:rPr>
              <w:t>〕</w:t>
            </w:r>
            <w:r>
              <w:rPr>
                <w:rFonts w:eastAsia="方正书宋_GBK"/>
                <w:snapToGrid w:val="0"/>
                <w:color w:val="000000"/>
                <w:spacing w:val="-6"/>
                <w:kern w:val="0"/>
                <w:szCs w:val="21"/>
                <w:shd w:val="clear" w:color="auto" w:fill="FFFFFF"/>
              </w:rPr>
              <w:t>303</w:t>
            </w:r>
            <w:r>
              <w:rPr>
                <w:rFonts w:eastAsia="方正书宋_GBK" w:hint="eastAsia"/>
                <w:snapToGrid w:val="0"/>
                <w:color w:val="000000"/>
                <w:spacing w:val="-6"/>
                <w:kern w:val="0"/>
                <w:szCs w:val="21"/>
                <w:shd w:val="clear" w:color="auto" w:fill="FFFFFF"/>
              </w:rPr>
              <w:t>号）</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lastRenderedPageBreak/>
              <w:t>海关加贸、监管等工作中依法收取的担保资金</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E62A62" w:rsidRDefault="00E62A62">
            <w:pPr>
              <w:widowControl/>
              <w:snapToGrid w:val="0"/>
              <w:spacing w:line="260" w:lineRule="exact"/>
              <w:rPr>
                <w:rFonts w:eastAsia="方正书宋_GBK"/>
                <w:snapToGrid w:val="0"/>
                <w:color w:val="000000"/>
                <w:spacing w:val="-4"/>
                <w:kern w:val="0"/>
                <w:sz w:val="20"/>
                <w:szCs w:val="20"/>
                <w:shd w:val="clear" w:color="auto" w:fill="FFFFFF"/>
              </w:rPr>
            </w:pPr>
            <w:r>
              <w:rPr>
                <w:rFonts w:eastAsia="方正书宋_GBK" w:hint="eastAsia"/>
                <w:snapToGrid w:val="0"/>
                <w:color w:val="000000"/>
                <w:kern w:val="0"/>
                <w:sz w:val="20"/>
                <w:szCs w:val="20"/>
                <w:shd w:val="clear" w:color="auto" w:fill="FFFFFF"/>
              </w:rPr>
              <w:t>风险类保证金是风险担保的一种，包括滞报金保证金和保税货物保证金等类型。当事人提供的担保应当与其需要履行的法律义务相当，除《中华人</w:t>
            </w:r>
            <w:r>
              <w:rPr>
                <w:rFonts w:eastAsia="方正书宋_GBK" w:hint="eastAsia"/>
                <w:snapToGrid w:val="0"/>
                <w:color w:val="000000"/>
                <w:spacing w:val="-4"/>
                <w:kern w:val="0"/>
                <w:sz w:val="20"/>
                <w:szCs w:val="20"/>
                <w:shd w:val="clear" w:color="auto" w:fill="FFFFFF"/>
              </w:rPr>
              <w:t>民共和国海关事务担保条例》第七条第二款规定的情形外，担保金额按照下列标准确定：</w:t>
            </w:r>
          </w:p>
          <w:p w:rsidR="00E62A62" w:rsidRDefault="00E62A62">
            <w:pPr>
              <w:widowControl/>
              <w:snapToGrid w:val="0"/>
              <w:spacing w:line="26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1.</w:t>
            </w:r>
            <w:r>
              <w:rPr>
                <w:rFonts w:eastAsia="方正书宋_GBK" w:hint="eastAsia"/>
                <w:snapToGrid w:val="0"/>
                <w:color w:val="000000"/>
                <w:kern w:val="0"/>
                <w:sz w:val="20"/>
                <w:szCs w:val="20"/>
                <w:shd w:val="clear" w:color="auto" w:fill="FFFFFF"/>
              </w:rPr>
              <w:t>为提前放行货物提供的担保，担保金额不得超过可能承担的最高税款总额；</w:t>
            </w:r>
          </w:p>
          <w:p w:rsidR="00E62A62" w:rsidRDefault="00E62A62">
            <w:pPr>
              <w:widowControl/>
              <w:snapToGrid w:val="0"/>
              <w:spacing w:line="26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2.</w:t>
            </w:r>
            <w:r>
              <w:rPr>
                <w:rFonts w:eastAsia="方正书宋_GBK" w:hint="eastAsia"/>
                <w:snapToGrid w:val="0"/>
                <w:color w:val="000000"/>
                <w:kern w:val="0"/>
                <w:sz w:val="20"/>
                <w:szCs w:val="20"/>
                <w:shd w:val="clear" w:color="auto" w:fill="FFFFFF"/>
              </w:rPr>
              <w:t>为办理特定海关业务提供的担保，担保金额不得超过可能承担的最高税款总额或者海关总署规定的金额；</w:t>
            </w:r>
          </w:p>
          <w:p w:rsidR="00E62A62" w:rsidRDefault="00E62A62">
            <w:pPr>
              <w:widowControl/>
              <w:snapToGrid w:val="0"/>
              <w:spacing w:line="26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3.</w:t>
            </w:r>
            <w:r>
              <w:rPr>
                <w:rFonts w:eastAsia="方正书宋_GBK" w:hint="eastAsia"/>
                <w:snapToGrid w:val="0"/>
                <w:color w:val="000000"/>
                <w:kern w:val="0"/>
                <w:sz w:val="20"/>
                <w:szCs w:val="20"/>
                <w:shd w:val="clear" w:color="auto" w:fill="FFFFFF"/>
              </w:rPr>
              <w:t>因有明显的转移、藏匿应税货</w:t>
            </w:r>
            <w:r>
              <w:rPr>
                <w:rFonts w:eastAsia="方正书宋_GBK" w:hint="eastAsia"/>
                <w:snapToGrid w:val="0"/>
                <w:color w:val="000000"/>
                <w:kern w:val="0"/>
                <w:sz w:val="20"/>
                <w:szCs w:val="20"/>
                <w:shd w:val="clear" w:color="auto" w:fill="FFFFFF"/>
              </w:rPr>
              <w:lastRenderedPageBreak/>
              <w:t>物以及其他财产迹象被责令提供的担保，担保金额不得超过可能承担的最高税款总额；</w:t>
            </w:r>
          </w:p>
          <w:p w:rsidR="00E62A62" w:rsidRDefault="00E62A62">
            <w:pPr>
              <w:widowControl/>
              <w:snapToGrid w:val="0"/>
              <w:spacing w:line="260" w:lineRule="exact"/>
              <w:rPr>
                <w:rFonts w:eastAsia="方正书宋_GBK"/>
                <w:snapToGrid w:val="0"/>
                <w:color w:val="000000"/>
                <w:kern w:val="0"/>
                <w:sz w:val="20"/>
                <w:szCs w:val="20"/>
                <w:shd w:val="clear" w:color="auto" w:fill="FFFFFF"/>
              </w:rPr>
            </w:pPr>
            <w:r>
              <w:rPr>
                <w:rFonts w:eastAsia="方正书宋_GBK"/>
                <w:snapToGrid w:val="0"/>
                <w:color w:val="000000"/>
                <w:kern w:val="0"/>
                <w:sz w:val="20"/>
                <w:szCs w:val="20"/>
                <w:shd w:val="clear" w:color="auto" w:fill="FFFFFF"/>
              </w:rPr>
              <w:t>4.</w:t>
            </w:r>
            <w:r>
              <w:rPr>
                <w:rFonts w:eastAsia="方正书宋_GBK" w:hint="eastAsia"/>
                <w:snapToGrid w:val="0"/>
                <w:color w:val="000000"/>
                <w:kern w:val="0"/>
                <w:sz w:val="20"/>
                <w:szCs w:val="20"/>
                <w:shd w:val="clear" w:color="auto" w:fill="FFFFFF"/>
              </w:rPr>
              <w:t>为有关货物、物品、运输工具免予或者解除扣留、封存提供的担保，担保金额不得超过该货物、物品、运输工具的等值价款；</w:t>
            </w:r>
          </w:p>
          <w:p w:rsidR="00E62A62" w:rsidRDefault="00E62A62">
            <w:pPr>
              <w:widowControl/>
              <w:snapToGrid w:val="0"/>
              <w:spacing w:line="260" w:lineRule="exact"/>
              <w:rPr>
                <w:rFonts w:ascii="宋体" w:hAnsi="宋体"/>
                <w:snapToGrid w:val="0"/>
                <w:color w:val="000000"/>
                <w:kern w:val="0"/>
                <w:szCs w:val="21"/>
              </w:rPr>
            </w:pPr>
            <w:r>
              <w:rPr>
                <w:rFonts w:eastAsia="方正书宋_GBK"/>
                <w:snapToGrid w:val="0"/>
                <w:color w:val="000000"/>
                <w:kern w:val="0"/>
                <w:sz w:val="20"/>
                <w:szCs w:val="20"/>
                <w:shd w:val="clear" w:color="auto" w:fill="FFFFFF"/>
              </w:rPr>
              <w:t>5.</w:t>
            </w:r>
            <w:r>
              <w:rPr>
                <w:rFonts w:eastAsia="方正书宋_GBK" w:hint="eastAsia"/>
                <w:snapToGrid w:val="0"/>
                <w:color w:val="000000"/>
                <w:kern w:val="0"/>
                <w:sz w:val="20"/>
                <w:szCs w:val="20"/>
                <w:shd w:val="clear" w:color="auto" w:fill="FFFFFF"/>
              </w:rPr>
              <w:t>为罚款、违法所得或者依法应当追缴的货物、物品、走私运输工具的等值价款未缴清前出境提供的担保，担保金额应当相当于罚款、违法所得数额或者依法应当追缴的货物、物品、走私运输工具的等值价款。</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lastRenderedPageBreak/>
              <w:t>办理担保，当事人应当提交书面申请以及真实、合法、有效的财产、权利凭证和身份或者资格证明等材料。海关应当自收到当事人提交的材料之日起</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个工作日内对相关财产、权利等进行审核，并决定是否接受担保。当事人申请办理总担保的，海关应当在</w:t>
            </w:r>
            <w:r>
              <w:rPr>
                <w:rFonts w:eastAsia="方正书宋_GBK"/>
                <w:snapToGrid w:val="0"/>
                <w:color w:val="000000"/>
                <w:kern w:val="0"/>
                <w:szCs w:val="21"/>
                <w:shd w:val="clear" w:color="auto" w:fill="FFFFFF"/>
              </w:rPr>
              <w:t>10</w:t>
            </w:r>
            <w:r>
              <w:rPr>
                <w:rFonts w:eastAsia="方正书宋_GBK" w:hint="eastAsia"/>
                <w:snapToGrid w:val="0"/>
                <w:color w:val="000000"/>
                <w:kern w:val="0"/>
                <w:szCs w:val="21"/>
                <w:shd w:val="clear" w:color="auto" w:fill="FFFFFF"/>
              </w:rPr>
              <w:t>个工作日内审核并决定是否接受担保。</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有下列情形之一的，海关应当书面通知当事人办理担保财产、权利退还手续：</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当事人已经履行有关法律义务的；</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当事人不再从事特定海关业务的；</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担保财产、权利被海关采取抵缴措施后仍有剩余的；</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4.</w:t>
            </w:r>
            <w:r>
              <w:rPr>
                <w:rFonts w:eastAsia="方正书宋_GBK" w:hint="eastAsia"/>
                <w:snapToGrid w:val="0"/>
                <w:color w:val="000000"/>
                <w:kern w:val="0"/>
                <w:szCs w:val="21"/>
                <w:shd w:val="clear" w:color="auto" w:fill="FFFFFF"/>
              </w:rPr>
              <w:t>其他需要退还的情形。</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合肥海关及各隶属海关</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62A62" w:rsidRDefault="00E62A62">
            <w:pPr>
              <w:snapToGrid w:val="0"/>
              <w:spacing w:line="280" w:lineRule="exact"/>
              <w:rPr>
                <w:rFonts w:eastAsia="方正书宋_GBK"/>
                <w:snapToGrid w:val="0"/>
                <w:color w:val="000000"/>
                <w:spacing w:val="-8"/>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．海关业务、办案部门应按照规定办理各类保证金的收取、退还、转税（罚没）、延期等业务手续，建立审批制度，</w:t>
            </w:r>
            <w:r>
              <w:rPr>
                <w:rFonts w:eastAsia="方正书宋_GBK" w:hint="eastAsia"/>
                <w:snapToGrid w:val="0"/>
                <w:color w:val="000000"/>
                <w:spacing w:val="-8"/>
                <w:kern w:val="0"/>
                <w:szCs w:val="21"/>
                <w:shd w:val="clear" w:color="auto" w:fill="FFFFFF"/>
              </w:rPr>
              <w:t>设立台账，及时清理到期的资金，每月定期与财务部门对账，保证账账相符和按时办理结转、延期或清退。</w:t>
            </w:r>
          </w:p>
          <w:p w:rsidR="00E62A62" w:rsidRDefault="00E62A62">
            <w:pPr>
              <w:snapToGrid w:val="0"/>
              <w:spacing w:line="28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．当事人在担保期内履行纳税义务的，海关业务部门应自纳税人履行纳税义务之日起</w:t>
            </w: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个工作日内书面通知财务部门和当事人办理退款手续。财务部门凭当事人《海关保证金专用收据》退款联、收款证明和业务部门转来的《海关（交）付款通知书》在</w:t>
            </w: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个工作日内办理退款并进行账务处理。退款应通过银行转账办理，无法办理银行转账的可以退还现金。</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．除法律法规另有规定外，退还通知书送达之日起超过</w:t>
            </w: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个月当事人未来办理退款手续的，海关业务部门应负责发布公告。公告之日</w:t>
            </w:r>
            <w:r>
              <w:rPr>
                <w:rFonts w:eastAsia="方正书宋_GBK" w:hint="eastAsia"/>
                <w:snapToGrid w:val="0"/>
                <w:color w:val="000000"/>
                <w:kern w:val="0"/>
                <w:szCs w:val="21"/>
                <w:shd w:val="clear" w:color="auto" w:fill="FFFFFF"/>
              </w:rPr>
              <w:lastRenderedPageBreak/>
              <w:t>起超过一年当事人仍未来办理退款手续的，海关视同放弃资金按其他收入上缴同级国库。</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4</w:t>
            </w:r>
            <w:r>
              <w:rPr>
                <w:rFonts w:eastAsia="方正书宋_GBK" w:hint="eastAsia"/>
                <w:snapToGrid w:val="0"/>
                <w:color w:val="000000"/>
                <w:kern w:val="0"/>
                <w:szCs w:val="21"/>
                <w:shd w:val="clear" w:color="auto" w:fill="FFFFFF"/>
              </w:rPr>
              <w:t>．海关各类保证金应按海关税费资金管理，依据《海关税费财务管理办法》（修订）、《海关税收会计制度》进行财务管理和会计核算。</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．海关税款类保证金、风险类保证金应纳入</w:t>
            </w:r>
            <w:r>
              <w:rPr>
                <w:rFonts w:eastAsia="方正书宋_GBK"/>
                <w:snapToGrid w:val="0"/>
                <w:color w:val="000000"/>
                <w:kern w:val="0"/>
                <w:szCs w:val="21"/>
                <w:shd w:val="clear" w:color="auto" w:fill="FFFFFF"/>
              </w:rPr>
              <w:t>“</w:t>
            </w:r>
            <w:r>
              <w:rPr>
                <w:rFonts w:eastAsia="方正书宋_GBK" w:hint="eastAsia"/>
                <w:snapToGrid w:val="0"/>
                <w:color w:val="000000"/>
                <w:kern w:val="0"/>
                <w:szCs w:val="21"/>
                <w:shd w:val="clear" w:color="auto" w:fill="FFFFFF"/>
              </w:rPr>
              <w:t>海关代保管款专户</w:t>
            </w:r>
            <w:r>
              <w:rPr>
                <w:rFonts w:eastAsia="方正书宋_GBK"/>
                <w:snapToGrid w:val="0"/>
                <w:color w:val="000000"/>
                <w:kern w:val="0"/>
                <w:szCs w:val="21"/>
                <w:shd w:val="clear" w:color="auto" w:fill="FFFFFF"/>
              </w:rPr>
              <w:t>”</w:t>
            </w:r>
            <w:r>
              <w:rPr>
                <w:rFonts w:eastAsia="方正书宋_GBK" w:hint="eastAsia"/>
                <w:snapToGrid w:val="0"/>
                <w:color w:val="000000"/>
                <w:kern w:val="0"/>
                <w:szCs w:val="21"/>
                <w:shd w:val="clear" w:color="auto" w:fill="FFFFFF"/>
              </w:rPr>
              <w:t>核算管理，案件类保证金应纳入</w:t>
            </w:r>
            <w:r>
              <w:rPr>
                <w:rFonts w:eastAsia="方正书宋_GBK"/>
                <w:snapToGrid w:val="0"/>
                <w:color w:val="000000"/>
                <w:kern w:val="0"/>
                <w:szCs w:val="21"/>
                <w:shd w:val="clear" w:color="auto" w:fill="FFFFFF"/>
              </w:rPr>
              <w:t>“</w:t>
            </w:r>
            <w:r>
              <w:rPr>
                <w:rFonts w:eastAsia="方正书宋_GBK" w:hint="eastAsia"/>
                <w:snapToGrid w:val="0"/>
                <w:color w:val="000000"/>
                <w:kern w:val="0"/>
                <w:szCs w:val="21"/>
                <w:shd w:val="clear" w:color="auto" w:fill="FFFFFF"/>
              </w:rPr>
              <w:t>海关待结算款专户</w:t>
            </w:r>
            <w:r>
              <w:rPr>
                <w:rFonts w:eastAsia="方正书宋_GBK"/>
                <w:snapToGrid w:val="0"/>
                <w:color w:val="000000"/>
                <w:kern w:val="0"/>
                <w:szCs w:val="21"/>
                <w:shd w:val="clear" w:color="auto" w:fill="FFFFFF"/>
              </w:rPr>
              <w:t>”</w:t>
            </w:r>
            <w:r>
              <w:rPr>
                <w:rFonts w:eastAsia="方正书宋_GBK" w:hint="eastAsia"/>
                <w:snapToGrid w:val="0"/>
                <w:color w:val="000000"/>
                <w:kern w:val="0"/>
                <w:szCs w:val="21"/>
                <w:shd w:val="clear" w:color="auto" w:fill="FFFFFF"/>
              </w:rPr>
              <w:t>核算管理。不得挪用或横向拆借。</w:t>
            </w:r>
          </w:p>
          <w:p w:rsidR="00E62A62" w:rsidRDefault="00E62A62">
            <w:pPr>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6</w:t>
            </w:r>
            <w:r>
              <w:rPr>
                <w:rFonts w:eastAsia="方正书宋_GBK" w:hint="eastAsia"/>
                <w:snapToGrid w:val="0"/>
                <w:color w:val="000000"/>
                <w:kern w:val="0"/>
                <w:szCs w:val="21"/>
                <w:shd w:val="clear" w:color="auto" w:fill="FFFFFF"/>
              </w:rPr>
              <w:t>．其他依据法律法规和有关规定应当承担的责任。</w:t>
            </w:r>
          </w:p>
          <w:p w:rsidR="00E62A62" w:rsidRDefault="00E62A62">
            <w:pPr>
              <w:snapToGrid w:val="0"/>
              <w:spacing w:line="260" w:lineRule="exact"/>
              <w:rPr>
                <w:rFonts w:ascii="宋体" w:hAnsi="宋体"/>
                <w:color w:val="000000"/>
                <w:sz w:val="18"/>
                <w:szCs w:val="18"/>
              </w:rPr>
            </w:pPr>
          </w:p>
        </w:tc>
        <w:tc>
          <w:tcPr>
            <w:tcW w:w="1868"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lastRenderedPageBreak/>
              <w:t>一、执收单位违反相关规定的，由有关部门依法追究责任。</w:t>
            </w:r>
          </w:p>
          <w:p w:rsidR="00E62A62" w:rsidRDefault="00E62A62">
            <w:pPr>
              <w:widowControl/>
              <w:tabs>
                <w:tab w:val="num" w:pos="405"/>
              </w:tabs>
              <w:snapToGrid w:val="0"/>
              <w:spacing w:line="24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二、海关的财政收支违反法律、行政法规规定的，由审计机关以及有关部门依照法律、行政法规的规定作出处理；对直接负责的主管人员和其他直接责任人员，依法给予行政处分；构成犯罪的，依法追究刑事责任。</w:t>
            </w:r>
          </w:p>
        </w:tc>
      </w:tr>
    </w:tbl>
    <w:p w:rsidR="00E62A62" w:rsidRDefault="00E62A62" w:rsidP="00E62A62">
      <w:pPr>
        <w:rPr>
          <w:rFonts w:hint="eastAsia"/>
          <w:color w:val="000000"/>
        </w:rPr>
      </w:pPr>
    </w:p>
    <w:p w:rsidR="00E62A62" w:rsidRDefault="00E62A62" w:rsidP="00E62A62">
      <w:pPr>
        <w:rPr>
          <w:color w:val="000000"/>
        </w:rPr>
      </w:pPr>
    </w:p>
    <w:tbl>
      <w:tblPr>
        <w:tblW w:w="145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4"/>
        <w:gridCol w:w="1308"/>
        <w:gridCol w:w="1776"/>
        <w:gridCol w:w="935"/>
        <w:gridCol w:w="1566"/>
        <w:gridCol w:w="1496"/>
        <w:gridCol w:w="1496"/>
        <w:gridCol w:w="1309"/>
        <w:gridCol w:w="2550"/>
        <w:gridCol w:w="1670"/>
      </w:tblGrid>
      <w:tr w:rsidR="00E62A62" w:rsidTr="00E62A62">
        <w:trPr>
          <w:trHeight w:val="602"/>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序号</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收取项目</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收取依据</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收取范围对象</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收取标准</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征收</w:t>
            </w:r>
          </w:p>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程序</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返还</w:t>
            </w:r>
          </w:p>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时间</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执收单位</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责任事项</w:t>
            </w:r>
          </w:p>
        </w:tc>
        <w:tc>
          <w:tcPr>
            <w:tcW w:w="1670"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追责情形</w:t>
            </w:r>
          </w:p>
        </w:tc>
      </w:tr>
      <w:tr w:rsidR="00E62A62" w:rsidTr="00E62A62">
        <w:trPr>
          <w:trHeight w:val="7792"/>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9</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海关税款类</w:t>
            </w:r>
          </w:p>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50" w:lineRule="exact"/>
              <w:jc w:val="lef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《中华人民共和国海关法》</w:t>
            </w:r>
          </w:p>
          <w:p w:rsidR="00E62A62" w:rsidRDefault="00E62A62">
            <w:pPr>
              <w:widowControl/>
              <w:snapToGrid w:val="0"/>
              <w:spacing w:line="250" w:lineRule="exact"/>
              <w:jc w:val="left"/>
              <w:rPr>
                <w:rFonts w:eastAsia="方正书宋_GBK"/>
                <w:snapToGrid w:val="0"/>
                <w:color w:val="000000"/>
                <w:spacing w:val="-6"/>
                <w:kern w:val="0"/>
                <w:szCs w:val="21"/>
                <w:shd w:val="clear" w:color="auto" w:fill="FFFFFF"/>
              </w:rPr>
            </w:pPr>
            <w:r>
              <w:rPr>
                <w:rFonts w:eastAsia="方正书宋_GBK" w:hint="eastAsia"/>
                <w:snapToGrid w:val="0"/>
                <w:color w:val="000000"/>
                <w:spacing w:val="-6"/>
                <w:kern w:val="0"/>
                <w:szCs w:val="21"/>
                <w:shd w:val="clear" w:color="auto" w:fill="FFFFFF"/>
              </w:rPr>
              <w:t>《中华人民共和国进出口关税条例》</w:t>
            </w:r>
          </w:p>
          <w:p w:rsidR="00E62A62" w:rsidRDefault="00E62A62">
            <w:pPr>
              <w:widowControl/>
              <w:snapToGrid w:val="0"/>
              <w:spacing w:line="250" w:lineRule="exact"/>
              <w:jc w:val="lef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《中华人民共和国海关事务担保条例》</w:t>
            </w:r>
          </w:p>
          <w:p w:rsidR="00E62A62" w:rsidRDefault="00E62A62">
            <w:pPr>
              <w:widowControl/>
              <w:snapToGrid w:val="0"/>
              <w:spacing w:line="250" w:lineRule="exact"/>
              <w:jc w:val="lef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《中华人民共和国船舶吨税暂行条例》</w:t>
            </w:r>
          </w:p>
          <w:p w:rsidR="00E62A62" w:rsidRDefault="00E62A62">
            <w:pPr>
              <w:widowControl/>
              <w:snapToGrid w:val="0"/>
              <w:spacing w:line="250" w:lineRule="exact"/>
              <w:jc w:val="lef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《中华人民共和国反倾销条例》</w:t>
            </w:r>
          </w:p>
          <w:p w:rsidR="00E62A62" w:rsidRDefault="00E62A62">
            <w:pPr>
              <w:widowControl/>
              <w:snapToGrid w:val="0"/>
              <w:spacing w:line="250" w:lineRule="exact"/>
              <w:jc w:val="lef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《中华人民共和国反补贴条例》</w:t>
            </w:r>
          </w:p>
          <w:p w:rsidR="00E62A62" w:rsidRDefault="00E62A62">
            <w:pPr>
              <w:widowControl/>
              <w:snapToGrid w:val="0"/>
              <w:spacing w:line="250" w:lineRule="exact"/>
              <w:jc w:val="lef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《中华人民共和国海关进出口货物征税管理办法》（海关总署令第</w:t>
            </w:r>
            <w:r>
              <w:rPr>
                <w:rFonts w:eastAsia="方正书宋_GBK"/>
                <w:snapToGrid w:val="0"/>
                <w:color w:val="000000"/>
                <w:kern w:val="0"/>
                <w:szCs w:val="21"/>
                <w:shd w:val="clear" w:color="auto" w:fill="FFFFFF"/>
              </w:rPr>
              <w:t>124</w:t>
            </w:r>
            <w:r>
              <w:rPr>
                <w:rFonts w:eastAsia="方正书宋_GBK" w:hint="eastAsia"/>
                <w:snapToGrid w:val="0"/>
                <w:color w:val="000000"/>
                <w:kern w:val="0"/>
                <w:szCs w:val="21"/>
                <w:shd w:val="clear" w:color="auto" w:fill="FFFFFF"/>
              </w:rPr>
              <w:t>号）</w:t>
            </w:r>
          </w:p>
          <w:p w:rsidR="00E62A62" w:rsidRDefault="00E62A62">
            <w:pPr>
              <w:widowControl/>
              <w:snapToGrid w:val="0"/>
              <w:spacing w:line="250" w:lineRule="exact"/>
              <w:jc w:val="lef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《中华人民共和国海关进出口货物减免税管理办法》（海关总署令第</w:t>
            </w:r>
            <w:r>
              <w:rPr>
                <w:rFonts w:eastAsia="方正书宋_GBK"/>
                <w:snapToGrid w:val="0"/>
                <w:color w:val="000000"/>
                <w:kern w:val="0"/>
                <w:szCs w:val="21"/>
                <w:shd w:val="clear" w:color="auto" w:fill="FFFFFF"/>
              </w:rPr>
              <w:t>179</w:t>
            </w:r>
            <w:r>
              <w:rPr>
                <w:rFonts w:eastAsia="方正书宋_GBK" w:hint="eastAsia"/>
                <w:snapToGrid w:val="0"/>
                <w:color w:val="000000"/>
                <w:kern w:val="0"/>
                <w:szCs w:val="21"/>
                <w:shd w:val="clear" w:color="auto" w:fill="FFFFFF"/>
              </w:rPr>
              <w:t>号）</w:t>
            </w:r>
          </w:p>
          <w:p w:rsidR="00E62A62" w:rsidRDefault="00E62A62">
            <w:pPr>
              <w:widowControl/>
              <w:snapToGrid w:val="0"/>
              <w:spacing w:line="250" w:lineRule="exact"/>
              <w:jc w:val="left"/>
              <w:rPr>
                <w:rFonts w:eastAsia="方正书宋_GBK"/>
                <w:snapToGrid w:val="0"/>
                <w:color w:val="000000"/>
                <w:kern w:val="0"/>
                <w:szCs w:val="21"/>
                <w:shd w:val="clear" w:color="auto" w:fill="FFFFFF"/>
              </w:rPr>
            </w:pPr>
            <w:r>
              <w:rPr>
                <w:rFonts w:eastAsia="方正书宋_GBK" w:hint="eastAsia"/>
                <w:snapToGrid w:val="0"/>
                <w:color w:val="000000"/>
                <w:spacing w:val="-6"/>
                <w:kern w:val="0"/>
                <w:szCs w:val="21"/>
                <w:shd w:val="clear" w:color="auto" w:fill="FFFFFF"/>
              </w:rPr>
              <w:t>《海关总署关于印发〈海关总署财务管理办法〉（修订）、〈海关保证金资金管理办法〉的通知》（署财发〔</w:t>
            </w:r>
            <w:r>
              <w:rPr>
                <w:rFonts w:eastAsia="方正书宋_GBK"/>
                <w:snapToGrid w:val="0"/>
                <w:color w:val="000000"/>
                <w:spacing w:val="-6"/>
                <w:kern w:val="0"/>
                <w:szCs w:val="21"/>
                <w:shd w:val="clear" w:color="auto" w:fill="FFFFFF"/>
              </w:rPr>
              <w:t>2014</w:t>
            </w:r>
            <w:r>
              <w:rPr>
                <w:rFonts w:eastAsia="方正书宋_GBK" w:hint="eastAsia"/>
                <w:snapToGrid w:val="0"/>
                <w:color w:val="000000"/>
                <w:spacing w:val="-6"/>
                <w:kern w:val="0"/>
                <w:szCs w:val="21"/>
                <w:shd w:val="clear" w:color="auto" w:fill="FFFFFF"/>
              </w:rPr>
              <w:t>〕</w:t>
            </w:r>
            <w:r>
              <w:rPr>
                <w:rFonts w:eastAsia="方正书宋_GBK"/>
                <w:snapToGrid w:val="0"/>
                <w:color w:val="000000"/>
                <w:spacing w:val="-6"/>
                <w:kern w:val="0"/>
                <w:szCs w:val="21"/>
                <w:shd w:val="clear" w:color="auto" w:fill="FFFFFF"/>
              </w:rPr>
              <w:t>303</w:t>
            </w:r>
            <w:r>
              <w:rPr>
                <w:rFonts w:eastAsia="方正书宋_GBK" w:hint="eastAsia"/>
                <w:snapToGrid w:val="0"/>
                <w:color w:val="000000"/>
                <w:spacing w:val="-6"/>
                <w:kern w:val="0"/>
                <w:szCs w:val="21"/>
                <w:shd w:val="clear" w:color="auto" w:fill="FFFFFF"/>
              </w:rPr>
              <w:t>号）</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海关征税工作中依据《海关法》、《关税条例》及《海关行政处罚实施条例》等法规收取的担保资金</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50" w:lineRule="exact"/>
              <w:rPr>
                <w:rFonts w:eastAsia="方正书宋_GBK"/>
                <w:snapToGrid w:val="0"/>
                <w:color w:val="000000"/>
                <w:spacing w:val="-4"/>
                <w:kern w:val="0"/>
                <w:szCs w:val="21"/>
                <w:shd w:val="clear" w:color="auto" w:fill="FFFFFF"/>
              </w:rPr>
            </w:pPr>
            <w:r>
              <w:rPr>
                <w:rFonts w:eastAsia="方正书宋_GBK" w:hint="eastAsia"/>
                <w:snapToGrid w:val="0"/>
                <w:color w:val="000000"/>
                <w:kern w:val="0"/>
                <w:szCs w:val="21"/>
                <w:shd w:val="clear" w:color="auto" w:fill="FFFFFF"/>
              </w:rPr>
              <w:t>税</w:t>
            </w:r>
            <w:r>
              <w:rPr>
                <w:rFonts w:eastAsia="方正书宋_GBK" w:hint="eastAsia"/>
                <w:snapToGrid w:val="0"/>
                <w:color w:val="000000"/>
                <w:spacing w:val="-4"/>
                <w:kern w:val="0"/>
                <w:szCs w:val="21"/>
                <w:shd w:val="clear" w:color="auto" w:fill="FFFFFF"/>
              </w:rPr>
              <w:t>款类保证金是海关税款担保的一种，包括征管、审价、反倾销反补贴、归类、原产地、减免税货物税款担保等类型，担保金额按照下列标准确定：</w:t>
            </w:r>
          </w:p>
          <w:p w:rsidR="00E62A62" w:rsidRDefault="00E62A62">
            <w:pPr>
              <w:widowControl/>
              <w:snapToGrid w:val="0"/>
              <w:spacing w:line="250" w:lineRule="exact"/>
              <w:rPr>
                <w:rFonts w:eastAsia="方正书宋_GBK"/>
                <w:snapToGrid w:val="0"/>
                <w:color w:val="000000"/>
                <w:kern w:val="0"/>
                <w:szCs w:val="21"/>
                <w:shd w:val="clear" w:color="auto" w:fill="FFFFFF"/>
              </w:rPr>
            </w:pPr>
            <w:r>
              <w:rPr>
                <w:rFonts w:eastAsia="方正书宋_GBK"/>
                <w:snapToGrid w:val="0"/>
                <w:color w:val="000000"/>
                <w:spacing w:val="-4"/>
                <w:kern w:val="0"/>
                <w:szCs w:val="21"/>
                <w:shd w:val="clear" w:color="auto" w:fill="FFFFFF"/>
              </w:rPr>
              <w:t>1.</w:t>
            </w:r>
            <w:r>
              <w:rPr>
                <w:rFonts w:eastAsia="方正书宋_GBK" w:hint="eastAsia"/>
                <w:snapToGrid w:val="0"/>
                <w:color w:val="000000"/>
                <w:spacing w:val="-4"/>
                <w:kern w:val="0"/>
                <w:szCs w:val="21"/>
                <w:shd w:val="clear" w:color="auto" w:fill="FFFFFF"/>
              </w:rPr>
              <w:t>为提前放行货物提供的担保，担保金额不得超过可能承担的最高税</w:t>
            </w:r>
            <w:r>
              <w:rPr>
                <w:rFonts w:eastAsia="方正书宋_GBK" w:hint="eastAsia"/>
                <w:snapToGrid w:val="0"/>
                <w:color w:val="000000"/>
                <w:kern w:val="0"/>
                <w:szCs w:val="21"/>
                <w:shd w:val="clear" w:color="auto" w:fill="FFFFFF"/>
              </w:rPr>
              <w:t>款总额；</w:t>
            </w:r>
          </w:p>
          <w:p w:rsidR="00E62A62" w:rsidRDefault="00E62A62">
            <w:pPr>
              <w:widowControl/>
              <w:snapToGrid w:val="0"/>
              <w:spacing w:line="25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为办理特定海关业务提供的担保，担保金额不得超过可能承担的最高税款总额或者海关总署规定的金额；</w:t>
            </w:r>
          </w:p>
          <w:p w:rsidR="00E62A62" w:rsidRDefault="00E62A62">
            <w:pPr>
              <w:widowControl/>
              <w:snapToGrid w:val="0"/>
              <w:spacing w:line="25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反倾销担保金额应当不超过商务部初裁决定确定的倾销幅度。反补贴担保金额由国务院关税税则委员会决定。</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办理担保，当事人应当提交书面申请以及真实、合法、有效的财产、权利凭证和身份或者资格证明等材料。海关应当自收到当事人提交的材料之日起</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个工作日内对相关财产、权利等进行审核，并决定是否接受担保。当事人申请办理总担保的，海关应当在</w:t>
            </w:r>
            <w:r>
              <w:rPr>
                <w:rFonts w:eastAsia="方正书宋_GBK"/>
                <w:snapToGrid w:val="0"/>
                <w:color w:val="000000"/>
                <w:kern w:val="0"/>
                <w:szCs w:val="21"/>
                <w:shd w:val="clear" w:color="auto" w:fill="FFFFFF"/>
              </w:rPr>
              <w:t>10</w:t>
            </w:r>
            <w:r>
              <w:rPr>
                <w:rFonts w:eastAsia="方正书宋_GBK" w:hint="eastAsia"/>
                <w:snapToGrid w:val="0"/>
                <w:color w:val="000000"/>
                <w:kern w:val="0"/>
                <w:szCs w:val="21"/>
                <w:shd w:val="clear" w:color="auto" w:fill="FFFFFF"/>
              </w:rPr>
              <w:t>个工作日内审核并决定是否接受担保。</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有下列情形之一的，海关应当书面通知当事人办理担保财产、权利退还手续：</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当事人已经履行有关法律义务的；</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当事人不再从事特定海关业务的；</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担保财产、权利被海关采取抵缴措施后仍有剩余的；</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4.</w:t>
            </w:r>
            <w:r>
              <w:rPr>
                <w:rFonts w:eastAsia="方正书宋_GBK" w:hint="eastAsia"/>
                <w:snapToGrid w:val="0"/>
                <w:color w:val="000000"/>
                <w:kern w:val="0"/>
                <w:szCs w:val="21"/>
                <w:shd w:val="clear" w:color="auto" w:fill="FFFFFF"/>
              </w:rPr>
              <w:t>其他需要退还的情形。</w:t>
            </w:r>
          </w:p>
          <w:p w:rsidR="00E62A62" w:rsidRDefault="00E62A62">
            <w:pPr>
              <w:widowControl/>
              <w:snapToGrid w:val="0"/>
              <w:spacing w:line="26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在海关批准的担保期限内，纳税义务人未履行纳税义务，对收取税款保证金的，海关应当自担保期限届满之日起</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个工作日内完成保证金转为税款的相关手续。</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合肥海关及各隶属海关</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tabs>
                <w:tab w:val="num" w:pos="390"/>
              </w:tabs>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同上</w:t>
            </w:r>
          </w:p>
        </w:tc>
        <w:tc>
          <w:tcPr>
            <w:tcW w:w="1670"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widowControl/>
              <w:tabs>
                <w:tab w:val="num" w:pos="405"/>
              </w:tabs>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同上</w:t>
            </w:r>
          </w:p>
        </w:tc>
      </w:tr>
      <w:tr w:rsidR="00E62A62" w:rsidTr="00E62A62">
        <w:trPr>
          <w:trHeight w:val="602"/>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lastRenderedPageBreak/>
              <w:t>序号</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收取项目</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收取依据</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收取范围对象</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收取标准</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征收</w:t>
            </w:r>
          </w:p>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程序</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返还</w:t>
            </w:r>
          </w:p>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时间</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执收单位</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责任事项</w:t>
            </w:r>
          </w:p>
        </w:tc>
        <w:tc>
          <w:tcPr>
            <w:tcW w:w="1670"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260" w:lineRule="exact"/>
              <w:jc w:val="center"/>
              <w:rPr>
                <w:rFonts w:eastAsia="方正黑体_GBK"/>
                <w:bCs/>
                <w:snapToGrid w:val="0"/>
                <w:color w:val="000000"/>
                <w:kern w:val="0"/>
                <w:szCs w:val="21"/>
              </w:rPr>
            </w:pPr>
            <w:r>
              <w:rPr>
                <w:rFonts w:eastAsia="方正黑体_GBK" w:hint="eastAsia"/>
                <w:bCs/>
                <w:snapToGrid w:val="0"/>
                <w:color w:val="000000"/>
                <w:kern w:val="0"/>
                <w:szCs w:val="21"/>
              </w:rPr>
              <w:t>追责情形</w:t>
            </w:r>
          </w:p>
        </w:tc>
      </w:tr>
      <w:tr w:rsidR="00E62A62" w:rsidTr="00E62A62">
        <w:trPr>
          <w:trHeight w:val="8091"/>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10</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海关案件类</w:t>
            </w:r>
          </w:p>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《中华人民共和国海关事务担保条例》</w:t>
            </w:r>
          </w:p>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《中华人民共和国知识产权海关保护条例》</w:t>
            </w:r>
          </w:p>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《中华人民共和国海关行政处罚实施条例》</w:t>
            </w:r>
          </w:p>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《中华人民共和国海关关于</w:t>
            </w:r>
            <w:r>
              <w:rPr>
                <w:rFonts w:eastAsia="方正书宋_GBK"/>
                <w:snapToGrid w:val="0"/>
                <w:color w:val="000000"/>
                <w:kern w:val="0"/>
                <w:szCs w:val="21"/>
                <w:shd w:val="clear" w:color="auto" w:fill="FFFFFF"/>
              </w:rPr>
              <w:t>&lt;</w:t>
            </w:r>
            <w:r>
              <w:rPr>
                <w:rFonts w:eastAsia="方正书宋_GBK" w:hint="eastAsia"/>
                <w:snapToGrid w:val="0"/>
                <w:color w:val="000000"/>
                <w:kern w:val="0"/>
                <w:szCs w:val="21"/>
                <w:shd w:val="clear" w:color="auto" w:fill="FFFFFF"/>
              </w:rPr>
              <w:t>中华人民共和国知识产权海关保护条例</w:t>
            </w:r>
            <w:r>
              <w:rPr>
                <w:rFonts w:eastAsia="方正书宋_GBK"/>
                <w:snapToGrid w:val="0"/>
                <w:color w:val="000000"/>
                <w:kern w:val="0"/>
                <w:szCs w:val="21"/>
                <w:shd w:val="clear" w:color="auto" w:fill="FFFFFF"/>
              </w:rPr>
              <w:t>&gt;</w:t>
            </w:r>
            <w:r>
              <w:rPr>
                <w:rFonts w:eastAsia="方正书宋_GBK" w:hint="eastAsia"/>
                <w:snapToGrid w:val="0"/>
                <w:color w:val="000000"/>
                <w:kern w:val="0"/>
                <w:szCs w:val="21"/>
                <w:shd w:val="clear" w:color="auto" w:fill="FFFFFF"/>
              </w:rPr>
              <w:t>的实施办法》</w:t>
            </w:r>
            <w:r>
              <w:rPr>
                <w:rFonts w:eastAsia="方正书宋_GBK"/>
                <w:snapToGrid w:val="0"/>
                <w:color w:val="000000"/>
                <w:kern w:val="0"/>
                <w:szCs w:val="21"/>
                <w:shd w:val="clear" w:color="auto" w:fill="FFFFFF"/>
              </w:rPr>
              <w:t>(</w:t>
            </w:r>
            <w:r>
              <w:rPr>
                <w:rFonts w:eastAsia="方正书宋_GBK" w:hint="eastAsia"/>
                <w:snapToGrid w:val="0"/>
                <w:color w:val="000000"/>
                <w:kern w:val="0"/>
                <w:szCs w:val="21"/>
                <w:shd w:val="clear" w:color="auto" w:fill="FFFFFF"/>
              </w:rPr>
              <w:t>海关总署令第</w:t>
            </w:r>
            <w:r>
              <w:rPr>
                <w:rFonts w:eastAsia="方正书宋_GBK"/>
                <w:snapToGrid w:val="0"/>
                <w:color w:val="000000"/>
                <w:kern w:val="0"/>
                <w:szCs w:val="21"/>
                <w:shd w:val="clear" w:color="auto" w:fill="FFFFFF"/>
              </w:rPr>
              <w:t>183</w:t>
            </w:r>
            <w:r>
              <w:rPr>
                <w:rFonts w:eastAsia="方正书宋_GBK" w:hint="eastAsia"/>
                <w:snapToGrid w:val="0"/>
                <w:color w:val="000000"/>
                <w:kern w:val="0"/>
                <w:szCs w:val="21"/>
                <w:shd w:val="clear" w:color="auto" w:fill="FFFFFF"/>
              </w:rPr>
              <w:t>号</w:t>
            </w:r>
            <w:r>
              <w:rPr>
                <w:rFonts w:eastAsia="方正书宋_GBK"/>
                <w:snapToGrid w:val="0"/>
                <w:color w:val="000000"/>
                <w:kern w:val="0"/>
                <w:szCs w:val="21"/>
                <w:shd w:val="clear" w:color="auto" w:fill="FFFFFF"/>
              </w:rPr>
              <w:t>)</w:t>
            </w:r>
          </w:p>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spacing w:val="-6"/>
                <w:kern w:val="0"/>
                <w:szCs w:val="21"/>
                <w:shd w:val="clear" w:color="auto" w:fill="FFFFFF"/>
              </w:rPr>
              <w:t>《海关总署关于印发〈海关总署财务管理办法〉（修订）、〈海关保证金资金管理办法〉的通知》（署财发〔</w:t>
            </w:r>
            <w:r>
              <w:rPr>
                <w:rFonts w:eastAsia="方正书宋_GBK"/>
                <w:snapToGrid w:val="0"/>
                <w:color w:val="000000"/>
                <w:spacing w:val="-6"/>
                <w:kern w:val="0"/>
                <w:szCs w:val="21"/>
                <w:shd w:val="clear" w:color="auto" w:fill="FFFFFF"/>
              </w:rPr>
              <w:t>2014</w:t>
            </w:r>
            <w:r>
              <w:rPr>
                <w:rFonts w:eastAsia="方正书宋_GBK" w:hint="eastAsia"/>
                <w:snapToGrid w:val="0"/>
                <w:color w:val="000000"/>
                <w:spacing w:val="-6"/>
                <w:kern w:val="0"/>
                <w:szCs w:val="21"/>
                <w:shd w:val="clear" w:color="auto" w:fill="FFFFFF"/>
              </w:rPr>
              <w:t>〕</w:t>
            </w:r>
            <w:r>
              <w:rPr>
                <w:rFonts w:eastAsia="方正书宋_GBK"/>
                <w:snapToGrid w:val="0"/>
                <w:color w:val="000000"/>
                <w:spacing w:val="-6"/>
                <w:kern w:val="0"/>
                <w:szCs w:val="21"/>
                <w:shd w:val="clear" w:color="auto" w:fill="FFFFFF"/>
              </w:rPr>
              <w:t>303</w:t>
            </w:r>
            <w:r>
              <w:rPr>
                <w:rFonts w:eastAsia="方正书宋_GBK" w:hint="eastAsia"/>
                <w:snapToGrid w:val="0"/>
                <w:color w:val="000000"/>
                <w:spacing w:val="-6"/>
                <w:kern w:val="0"/>
                <w:szCs w:val="21"/>
                <w:shd w:val="clear" w:color="auto" w:fill="FFFFFF"/>
              </w:rPr>
              <w:t>号）</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海关稽查、缉私和知识产权管理工作中依照《海关行政处罚实施条例》等法规收取的担保资金。</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200" w:lineRule="exact"/>
              <w:rPr>
                <w:rFonts w:eastAsia="方正书宋_GBK"/>
                <w:snapToGrid w:val="0"/>
                <w:color w:val="000000"/>
                <w:kern w:val="0"/>
                <w:sz w:val="18"/>
                <w:szCs w:val="18"/>
                <w:shd w:val="clear" w:color="auto" w:fill="FFFFFF"/>
              </w:rPr>
            </w:pPr>
            <w:r>
              <w:rPr>
                <w:rFonts w:eastAsia="方正书宋_GBK" w:hint="eastAsia"/>
                <w:snapToGrid w:val="0"/>
                <w:color w:val="000000"/>
                <w:kern w:val="0"/>
                <w:sz w:val="18"/>
                <w:szCs w:val="18"/>
                <w:shd w:val="clear" w:color="auto" w:fill="FFFFFF"/>
              </w:rPr>
              <w:t>案件类保证金包括知识产权海关保护保证金、知识产权反担保担保金和其他案件类保证金，征收标准为：</w:t>
            </w:r>
          </w:p>
          <w:p w:rsidR="00E62A62" w:rsidRDefault="00E62A62">
            <w:pPr>
              <w:widowControl/>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kern w:val="0"/>
                <w:sz w:val="18"/>
                <w:szCs w:val="18"/>
                <w:shd w:val="clear" w:color="auto" w:fill="FFFFFF"/>
              </w:rPr>
              <w:t>1.</w:t>
            </w:r>
            <w:r>
              <w:rPr>
                <w:rFonts w:eastAsia="方正书宋_GBK" w:hint="eastAsia"/>
                <w:snapToGrid w:val="0"/>
                <w:color w:val="000000"/>
                <w:kern w:val="0"/>
                <w:sz w:val="18"/>
                <w:szCs w:val="18"/>
                <w:shd w:val="clear" w:color="auto" w:fill="FFFFFF"/>
              </w:rPr>
              <w:t>按照依申请保护的知识产权海关保护保证金和知识产权反担保担保金收取标准为与被扣货物等值。</w:t>
            </w:r>
          </w:p>
          <w:p w:rsidR="00E62A62" w:rsidRDefault="00E62A62">
            <w:pPr>
              <w:widowControl/>
              <w:snapToGrid w:val="0"/>
              <w:spacing w:line="200" w:lineRule="exact"/>
              <w:rPr>
                <w:rFonts w:eastAsia="方正书宋_GBK"/>
                <w:snapToGrid w:val="0"/>
                <w:color w:val="000000"/>
                <w:spacing w:val="-6"/>
                <w:kern w:val="0"/>
                <w:sz w:val="18"/>
                <w:szCs w:val="18"/>
                <w:shd w:val="clear" w:color="auto" w:fill="FFFFFF"/>
              </w:rPr>
            </w:pPr>
            <w:r>
              <w:rPr>
                <w:rFonts w:eastAsia="方正书宋_GBK"/>
                <w:snapToGrid w:val="0"/>
                <w:color w:val="000000"/>
                <w:kern w:val="0"/>
                <w:sz w:val="18"/>
                <w:szCs w:val="18"/>
                <w:shd w:val="clear" w:color="auto" w:fill="FFFFFF"/>
              </w:rPr>
              <w:t>2</w:t>
            </w:r>
            <w:r>
              <w:rPr>
                <w:rFonts w:eastAsia="方正书宋_GBK"/>
                <w:snapToGrid w:val="0"/>
                <w:color w:val="000000"/>
                <w:spacing w:val="-6"/>
                <w:kern w:val="0"/>
                <w:sz w:val="18"/>
                <w:szCs w:val="18"/>
                <w:shd w:val="clear" w:color="auto" w:fill="FFFFFF"/>
              </w:rPr>
              <w:t>.</w:t>
            </w:r>
            <w:r>
              <w:rPr>
                <w:rFonts w:eastAsia="方正书宋_GBK" w:hint="eastAsia"/>
                <w:snapToGrid w:val="0"/>
                <w:color w:val="000000"/>
                <w:spacing w:val="-6"/>
                <w:kern w:val="0"/>
                <w:sz w:val="18"/>
                <w:szCs w:val="18"/>
                <w:shd w:val="clear" w:color="auto" w:fill="FFFFFF"/>
              </w:rPr>
              <w:t>按照主动依职权保护的知识产权海关保护保证金收取标准为：货物价值不足人民币</w:t>
            </w:r>
            <w:r>
              <w:rPr>
                <w:rFonts w:eastAsia="方正书宋_GBK"/>
                <w:snapToGrid w:val="0"/>
                <w:color w:val="000000"/>
                <w:spacing w:val="-6"/>
                <w:kern w:val="0"/>
                <w:sz w:val="18"/>
                <w:szCs w:val="18"/>
                <w:shd w:val="clear" w:color="auto" w:fill="FFFFFF"/>
              </w:rPr>
              <w:t>2</w:t>
            </w:r>
            <w:r>
              <w:rPr>
                <w:rFonts w:eastAsia="方正书宋_GBK" w:hint="eastAsia"/>
                <w:snapToGrid w:val="0"/>
                <w:color w:val="000000"/>
                <w:spacing w:val="-6"/>
                <w:kern w:val="0"/>
                <w:sz w:val="18"/>
                <w:szCs w:val="18"/>
                <w:shd w:val="clear" w:color="auto" w:fill="FFFFFF"/>
              </w:rPr>
              <w:t>万元的，提供相当于货物价值的担保；货物价值为人民币</w:t>
            </w:r>
            <w:r>
              <w:rPr>
                <w:rFonts w:eastAsia="方正书宋_GBK"/>
                <w:snapToGrid w:val="0"/>
                <w:color w:val="000000"/>
                <w:spacing w:val="-6"/>
                <w:kern w:val="0"/>
                <w:sz w:val="18"/>
                <w:szCs w:val="18"/>
                <w:shd w:val="clear" w:color="auto" w:fill="FFFFFF"/>
              </w:rPr>
              <w:t>2</w:t>
            </w:r>
            <w:r>
              <w:rPr>
                <w:rFonts w:eastAsia="方正书宋_GBK" w:hint="eastAsia"/>
                <w:snapToGrid w:val="0"/>
                <w:color w:val="000000"/>
                <w:spacing w:val="-6"/>
                <w:kern w:val="0"/>
                <w:sz w:val="18"/>
                <w:szCs w:val="18"/>
                <w:shd w:val="clear" w:color="auto" w:fill="FFFFFF"/>
              </w:rPr>
              <w:t>万元至</w:t>
            </w:r>
            <w:r>
              <w:rPr>
                <w:rFonts w:eastAsia="方正书宋_GBK"/>
                <w:snapToGrid w:val="0"/>
                <w:color w:val="000000"/>
                <w:spacing w:val="-6"/>
                <w:kern w:val="0"/>
                <w:sz w:val="18"/>
                <w:szCs w:val="18"/>
                <w:shd w:val="clear" w:color="auto" w:fill="FFFFFF"/>
              </w:rPr>
              <w:t>20</w:t>
            </w:r>
            <w:r>
              <w:rPr>
                <w:rFonts w:eastAsia="方正书宋_GBK" w:hint="eastAsia"/>
                <w:snapToGrid w:val="0"/>
                <w:color w:val="000000"/>
                <w:spacing w:val="-6"/>
                <w:kern w:val="0"/>
                <w:sz w:val="18"/>
                <w:szCs w:val="18"/>
                <w:shd w:val="clear" w:color="auto" w:fill="FFFFFF"/>
              </w:rPr>
              <w:t>万元的，提供相当于货物价值</w:t>
            </w:r>
            <w:r>
              <w:rPr>
                <w:rFonts w:eastAsia="方正书宋_GBK"/>
                <w:snapToGrid w:val="0"/>
                <w:color w:val="000000"/>
                <w:spacing w:val="-6"/>
                <w:kern w:val="0"/>
                <w:sz w:val="18"/>
                <w:szCs w:val="18"/>
                <w:shd w:val="clear" w:color="auto" w:fill="FFFFFF"/>
              </w:rPr>
              <w:t>50</w:t>
            </w:r>
            <w:r>
              <w:rPr>
                <w:rFonts w:eastAsia="方正书宋_GBK" w:hint="eastAsia"/>
                <w:snapToGrid w:val="0"/>
                <w:color w:val="000000"/>
                <w:spacing w:val="-6"/>
                <w:kern w:val="0"/>
                <w:sz w:val="18"/>
                <w:szCs w:val="18"/>
                <w:shd w:val="clear" w:color="auto" w:fill="FFFFFF"/>
              </w:rPr>
              <w:t>％的担保，但担保金额不得少于人民币</w:t>
            </w:r>
            <w:r>
              <w:rPr>
                <w:rFonts w:eastAsia="方正书宋_GBK"/>
                <w:snapToGrid w:val="0"/>
                <w:color w:val="000000"/>
                <w:spacing w:val="-6"/>
                <w:kern w:val="0"/>
                <w:sz w:val="18"/>
                <w:szCs w:val="18"/>
                <w:shd w:val="clear" w:color="auto" w:fill="FFFFFF"/>
              </w:rPr>
              <w:t>2</w:t>
            </w:r>
            <w:r>
              <w:rPr>
                <w:rFonts w:eastAsia="方正书宋_GBK" w:hint="eastAsia"/>
                <w:snapToGrid w:val="0"/>
                <w:color w:val="000000"/>
                <w:spacing w:val="-6"/>
                <w:kern w:val="0"/>
                <w:sz w:val="18"/>
                <w:szCs w:val="18"/>
                <w:shd w:val="clear" w:color="auto" w:fill="FFFFFF"/>
              </w:rPr>
              <w:t>万元；货物价值超过人民币</w:t>
            </w:r>
            <w:r>
              <w:rPr>
                <w:rFonts w:eastAsia="方正书宋_GBK"/>
                <w:snapToGrid w:val="0"/>
                <w:color w:val="000000"/>
                <w:spacing w:val="-6"/>
                <w:kern w:val="0"/>
                <w:sz w:val="18"/>
                <w:szCs w:val="18"/>
                <w:shd w:val="clear" w:color="auto" w:fill="FFFFFF"/>
              </w:rPr>
              <w:t>20</w:t>
            </w:r>
            <w:r>
              <w:rPr>
                <w:rFonts w:eastAsia="方正书宋_GBK" w:hint="eastAsia"/>
                <w:snapToGrid w:val="0"/>
                <w:color w:val="000000"/>
                <w:spacing w:val="-6"/>
                <w:kern w:val="0"/>
                <w:sz w:val="18"/>
                <w:szCs w:val="18"/>
                <w:shd w:val="clear" w:color="auto" w:fill="FFFFFF"/>
              </w:rPr>
              <w:t>万元的，提供人民币</w:t>
            </w:r>
            <w:r>
              <w:rPr>
                <w:rFonts w:eastAsia="方正书宋_GBK"/>
                <w:snapToGrid w:val="0"/>
                <w:color w:val="000000"/>
                <w:spacing w:val="-6"/>
                <w:kern w:val="0"/>
                <w:sz w:val="18"/>
                <w:szCs w:val="18"/>
                <w:shd w:val="clear" w:color="auto" w:fill="FFFFFF"/>
              </w:rPr>
              <w:t>10</w:t>
            </w:r>
            <w:r>
              <w:rPr>
                <w:rFonts w:eastAsia="方正书宋_GBK" w:hint="eastAsia"/>
                <w:snapToGrid w:val="0"/>
                <w:color w:val="000000"/>
                <w:spacing w:val="-6"/>
                <w:kern w:val="0"/>
                <w:sz w:val="18"/>
                <w:szCs w:val="18"/>
                <w:shd w:val="clear" w:color="auto" w:fill="FFFFFF"/>
              </w:rPr>
              <w:t>万元的担保。</w:t>
            </w:r>
          </w:p>
          <w:p w:rsidR="00E62A62" w:rsidRDefault="00E62A62">
            <w:pPr>
              <w:widowControl/>
              <w:snapToGrid w:val="0"/>
              <w:spacing w:line="200" w:lineRule="exact"/>
              <w:rPr>
                <w:rFonts w:eastAsia="方正书宋_GBK"/>
                <w:snapToGrid w:val="0"/>
                <w:color w:val="000000"/>
                <w:kern w:val="0"/>
                <w:sz w:val="18"/>
                <w:szCs w:val="18"/>
                <w:shd w:val="clear" w:color="auto" w:fill="FFFFFF"/>
              </w:rPr>
            </w:pPr>
            <w:r>
              <w:rPr>
                <w:rFonts w:eastAsia="方正书宋_GBK"/>
                <w:snapToGrid w:val="0"/>
                <w:color w:val="000000"/>
                <w:spacing w:val="-6"/>
                <w:kern w:val="0"/>
                <w:sz w:val="18"/>
                <w:szCs w:val="18"/>
                <w:shd w:val="clear" w:color="auto" w:fill="FFFFFF"/>
              </w:rPr>
              <w:t>3.</w:t>
            </w:r>
            <w:r>
              <w:rPr>
                <w:rFonts w:eastAsia="方正书宋_GBK" w:hint="eastAsia"/>
                <w:snapToGrid w:val="0"/>
                <w:color w:val="000000"/>
                <w:spacing w:val="-6"/>
                <w:kern w:val="0"/>
                <w:sz w:val="18"/>
                <w:szCs w:val="18"/>
                <w:shd w:val="clear" w:color="auto" w:fill="FFFFFF"/>
              </w:rPr>
              <w:t>其他案件类需提供不</w:t>
            </w:r>
            <w:r>
              <w:rPr>
                <w:rFonts w:eastAsia="方正书宋_GBK" w:hint="eastAsia"/>
                <w:snapToGrid w:val="0"/>
                <w:color w:val="000000"/>
                <w:kern w:val="0"/>
                <w:sz w:val="18"/>
                <w:szCs w:val="18"/>
                <w:shd w:val="clear" w:color="auto" w:fill="FFFFFF"/>
              </w:rPr>
              <w:t>低于《海关行政处罚幅度参照标准》（署缉发〔</w:t>
            </w:r>
            <w:r>
              <w:rPr>
                <w:rFonts w:eastAsia="方正书宋_GBK"/>
                <w:snapToGrid w:val="0"/>
                <w:color w:val="000000"/>
                <w:kern w:val="0"/>
                <w:sz w:val="18"/>
                <w:szCs w:val="18"/>
                <w:shd w:val="clear" w:color="auto" w:fill="FFFFFF"/>
              </w:rPr>
              <w:t>2016</w:t>
            </w:r>
            <w:r>
              <w:rPr>
                <w:rFonts w:eastAsia="方正书宋_GBK" w:hint="eastAsia"/>
                <w:snapToGrid w:val="0"/>
                <w:color w:val="000000"/>
                <w:kern w:val="0"/>
                <w:sz w:val="18"/>
                <w:szCs w:val="18"/>
                <w:shd w:val="clear" w:color="auto" w:fill="FFFFFF"/>
              </w:rPr>
              <w:t>〕</w:t>
            </w:r>
            <w:r>
              <w:rPr>
                <w:rFonts w:eastAsia="方正书宋_GBK"/>
                <w:snapToGrid w:val="0"/>
                <w:color w:val="000000"/>
                <w:kern w:val="0"/>
                <w:sz w:val="18"/>
                <w:szCs w:val="18"/>
                <w:shd w:val="clear" w:color="auto" w:fill="FFFFFF"/>
              </w:rPr>
              <w:t>6</w:t>
            </w:r>
            <w:r>
              <w:rPr>
                <w:rFonts w:eastAsia="方正书宋_GBK" w:hint="eastAsia"/>
                <w:snapToGrid w:val="0"/>
                <w:color w:val="000000"/>
                <w:kern w:val="0"/>
                <w:sz w:val="18"/>
                <w:szCs w:val="18"/>
                <w:shd w:val="clear" w:color="auto" w:fill="FFFFFF"/>
              </w:rPr>
              <w:t>号）规定的一般情节处罚幅度计核金额的足额保证金。</w:t>
            </w:r>
          </w:p>
          <w:p w:rsidR="00E62A62" w:rsidRDefault="00E62A62">
            <w:pPr>
              <w:widowControl/>
              <w:snapToGrid w:val="0"/>
              <w:spacing w:line="200" w:lineRule="exact"/>
              <w:rPr>
                <w:rFonts w:ascii="宋体" w:hAnsi="宋体"/>
                <w:snapToGrid w:val="0"/>
                <w:color w:val="000000"/>
                <w:kern w:val="0"/>
                <w:szCs w:val="21"/>
              </w:rPr>
            </w:pPr>
            <w:r>
              <w:rPr>
                <w:rFonts w:eastAsia="方正书宋_GBK"/>
                <w:snapToGrid w:val="0"/>
                <w:color w:val="000000"/>
                <w:kern w:val="0"/>
                <w:sz w:val="18"/>
                <w:szCs w:val="18"/>
                <w:shd w:val="clear" w:color="auto" w:fill="FFFFFF"/>
              </w:rPr>
              <w:t>4.</w:t>
            </w:r>
            <w:r>
              <w:rPr>
                <w:rFonts w:eastAsia="方正书宋_GBK" w:hint="eastAsia"/>
                <w:snapToGrid w:val="0"/>
                <w:color w:val="000000"/>
                <w:kern w:val="0"/>
                <w:sz w:val="18"/>
                <w:szCs w:val="18"/>
                <w:shd w:val="clear" w:color="auto" w:fill="FFFFFF"/>
              </w:rPr>
              <w:t>经海关总署核准总担保的，对于商标权保护的货物无需另行提交担保。</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海关告知当事人提交保证金的金额。当事人交纳保证金后，由海关出具保证金收据。</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知识产权海关保护保证金自权利人结清货物处置费用后由海关返还，或根据法院要求执行。</w:t>
            </w:r>
          </w:p>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知识产权反担保担保金自海关放行被扣留货物之日起</w:t>
            </w:r>
            <w:r>
              <w:rPr>
                <w:rFonts w:eastAsia="方正书宋_GBK"/>
                <w:snapToGrid w:val="0"/>
                <w:color w:val="000000"/>
                <w:kern w:val="0"/>
                <w:szCs w:val="21"/>
                <w:shd w:val="clear" w:color="auto" w:fill="FFFFFF"/>
              </w:rPr>
              <w:t>30</w:t>
            </w:r>
            <w:r>
              <w:rPr>
                <w:rFonts w:eastAsia="方正书宋_GBK" w:hint="eastAsia"/>
                <w:snapToGrid w:val="0"/>
                <w:color w:val="000000"/>
                <w:kern w:val="0"/>
                <w:szCs w:val="21"/>
                <w:shd w:val="clear" w:color="auto" w:fill="FFFFFF"/>
              </w:rPr>
              <w:t>个工作日返还，或根据法院要求执行。</w:t>
            </w:r>
          </w:p>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其他案件类保证金在当事人履行完有关法律义务后返还。</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合肥海关及各隶属海关</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tabs>
                <w:tab w:val="num" w:pos="390"/>
              </w:tabs>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同上</w:t>
            </w:r>
          </w:p>
        </w:tc>
        <w:tc>
          <w:tcPr>
            <w:tcW w:w="1670"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widowControl/>
              <w:tabs>
                <w:tab w:val="num" w:pos="405"/>
              </w:tabs>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同上</w:t>
            </w:r>
          </w:p>
        </w:tc>
      </w:tr>
      <w:tr w:rsidR="00E62A62" w:rsidTr="00E62A62">
        <w:trPr>
          <w:trHeight w:val="602"/>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lastRenderedPageBreak/>
              <w:t>序号</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收取项目</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收取依据</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收取范围对象</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收取标准</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征收</w:t>
            </w:r>
          </w:p>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程序</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返还</w:t>
            </w:r>
          </w:p>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时间</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执收单位</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责任事项</w:t>
            </w:r>
          </w:p>
        </w:tc>
        <w:tc>
          <w:tcPr>
            <w:tcW w:w="1670"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追责情形</w:t>
            </w:r>
          </w:p>
        </w:tc>
      </w:tr>
      <w:tr w:rsidR="00E62A62" w:rsidTr="00E62A62">
        <w:trPr>
          <w:trHeight w:val="8085"/>
          <w:jc w:val="center"/>
        </w:trPr>
        <w:tc>
          <w:tcPr>
            <w:tcW w:w="475" w:type="dxa"/>
            <w:tcBorders>
              <w:top w:val="single" w:sz="6" w:space="0" w:color="auto"/>
              <w:left w:val="single" w:sz="4"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lastRenderedPageBreak/>
              <w:t>11</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海关取保</w:t>
            </w:r>
          </w:p>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候审保证金</w:t>
            </w:r>
          </w:p>
        </w:tc>
        <w:tc>
          <w:tcPr>
            <w:tcW w:w="17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《中华人民共和国刑事诉讼法》《公安机关保办理刑事案件程序规定》（公安部令第</w:t>
            </w:r>
            <w:r>
              <w:rPr>
                <w:rFonts w:eastAsia="方正书宋_GBK"/>
                <w:snapToGrid w:val="0"/>
                <w:color w:val="000000"/>
                <w:kern w:val="0"/>
                <w:szCs w:val="21"/>
                <w:shd w:val="clear" w:color="auto" w:fill="FFFFFF"/>
              </w:rPr>
              <w:t>127</w:t>
            </w:r>
            <w:r>
              <w:rPr>
                <w:rFonts w:eastAsia="方正书宋_GBK" w:hint="eastAsia"/>
                <w:snapToGrid w:val="0"/>
                <w:color w:val="000000"/>
                <w:kern w:val="0"/>
                <w:szCs w:val="21"/>
                <w:shd w:val="clear" w:color="auto" w:fill="FFFFFF"/>
              </w:rPr>
              <w:t>号）</w:t>
            </w:r>
          </w:p>
        </w:tc>
        <w:tc>
          <w:tcPr>
            <w:tcW w:w="935"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对符合《刑事诉讼法》规定的符合取保候审条件的走私犯罪嫌疑人</w:t>
            </w:r>
          </w:p>
        </w:tc>
        <w:tc>
          <w:tcPr>
            <w:tcW w:w="156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保证金的起点数额为人民币</w:t>
            </w:r>
            <w:r>
              <w:rPr>
                <w:rFonts w:eastAsia="方正书宋_GBK"/>
                <w:snapToGrid w:val="0"/>
                <w:color w:val="000000"/>
                <w:kern w:val="0"/>
                <w:szCs w:val="21"/>
                <w:shd w:val="clear" w:color="auto" w:fill="FFFFFF"/>
              </w:rPr>
              <w:t>1000</w:t>
            </w:r>
            <w:r>
              <w:rPr>
                <w:rFonts w:eastAsia="方正书宋_GBK" w:hint="eastAsia"/>
                <w:snapToGrid w:val="0"/>
                <w:color w:val="000000"/>
                <w:kern w:val="0"/>
                <w:szCs w:val="21"/>
                <w:shd w:val="clear" w:color="auto" w:fill="FFFFFF"/>
              </w:rPr>
              <w:t>元，具体数额应当综合考虑保证诉讼活动正常进行的需要，犯罪嫌疑人的社会危险性、案件的性质、情节、可能判处刑罚的轻重以及犯罪嫌疑人的经济状况等情况确定。</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00" w:lineRule="exact"/>
              <w:rPr>
                <w:rFonts w:eastAsia="方正书宋_GBK"/>
                <w:snapToGrid w:val="0"/>
                <w:color w:val="000000"/>
                <w:kern w:val="0"/>
                <w:sz w:val="20"/>
                <w:szCs w:val="20"/>
                <w:shd w:val="clear" w:color="auto" w:fill="FFFFFF"/>
              </w:rPr>
            </w:pPr>
            <w:r>
              <w:rPr>
                <w:rFonts w:eastAsia="方正书宋_GBK" w:hint="eastAsia"/>
                <w:snapToGrid w:val="0"/>
                <w:color w:val="000000"/>
                <w:kern w:val="0"/>
                <w:sz w:val="20"/>
                <w:szCs w:val="20"/>
                <w:shd w:val="clear" w:color="auto" w:fill="FFFFFF"/>
              </w:rPr>
              <w:t>对犯罪嫌疑人采取保证金方式取保候审的，缉私办案部门应当在《呈请取保候审报告书》中写明责令被取保候审人交纳保证金的数额，报海关缉私部门负责人审批后，缉私办案部门制作《收取保证金通知书》，送达被取保候审人和为其提供保证金的单位或者个人，责令其向海关缉私部门指定的银行一次性交纳保证金。被取保候审人或者其法定代理人、近亲属、有关单位凭《收取保证金通知书》向海关缉私部门指定的银行交纳保证金。银行在收取保证金后，填写《收取保证金通知书》回执联并加盖银行印章退还海关缉私部门，回执联存入诉讼卷。</w:t>
            </w:r>
          </w:p>
        </w:tc>
        <w:tc>
          <w:tcPr>
            <w:tcW w:w="1496" w:type="dxa"/>
            <w:tcBorders>
              <w:top w:val="single" w:sz="6" w:space="0" w:color="auto"/>
              <w:left w:val="single" w:sz="6" w:space="0" w:color="auto"/>
              <w:bottom w:val="single" w:sz="6" w:space="0" w:color="auto"/>
              <w:right w:val="single" w:sz="6" w:space="0" w:color="auto"/>
            </w:tcBorders>
            <w:vAlign w:val="center"/>
            <w:hideMark/>
          </w:tcPr>
          <w:p w:rsidR="00E62A62" w:rsidRDefault="00E62A62">
            <w:pPr>
              <w:widowControl/>
              <w:snapToGrid w:val="0"/>
              <w:spacing w:line="240" w:lineRule="exact"/>
              <w:rPr>
                <w:rFonts w:ascii="宋体" w:hAnsi="宋体"/>
                <w:snapToGrid w:val="0"/>
                <w:color w:val="000000"/>
                <w:kern w:val="0"/>
                <w:sz w:val="18"/>
                <w:szCs w:val="18"/>
              </w:rPr>
            </w:pPr>
            <w:r>
              <w:rPr>
                <w:rFonts w:eastAsia="方正书宋_GBK" w:hint="eastAsia"/>
                <w:snapToGrid w:val="0"/>
                <w:color w:val="000000"/>
                <w:kern w:val="0"/>
                <w:sz w:val="18"/>
                <w:szCs w:val="18"/>
                <w:shd w:val="clear" w:color="auto" w:fill="FFFFFF"/>
              </w:rPr>
              <w:t>被取保候审人在取保候审期间未违反取保候审有关规定，也没有重新故意犯罪的，或者缉私部门决定撤销案件、终止侦查的，在解除取保候审、变更强制措施的同时，缉私部门应当制作《退还保证金决定书》，通知财务部门如数退还保证金给犯罪嫌疑人。被取保候审人在取保候审期间未违反取保候审有关规定，但在取保候审期间涉嫌重新故意犯罪被立案侦查的，负责执行的海关缉私部门应当暂扣其交纳的保证金，人民检察院、人民法院作出不起诉决定、无罪判决的，应当退还保证金。</w:t>
            </w:r>
          </w:p>
        </w:tc>
        <w:tc>
          <w:tcPr>
            <w:tcW w:w="13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合肥海关及各隶属海关</w:t>
            </w:r>
          </w:p>
        </w:tc>
        <w:tc>
          <w:tcPr>
            <w:tcW w:w="255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E62A62" w:rsidRDefault="00E62A62">
            <w:pPr>
              <w:widowControl/>
              <w:tabs>
                <w:tab w:val="num" w:pos="390"/>
              </w:tabs>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、办案部门决定对犯罪嫌疑人采取取保候审的，应当责令犯罪嫌疑人提出保证人或交纳保证金。</w:t>
            </w:r>
          </w:p>
          <w:p w:rsidR="00E62A62" w:rsidRDefault="00E62A62">
            <w:pPr>
              <w:widowControl/>
              <w:tabs>
                <w:tab w:val="num" w:pos="390"/>
              </w:tabs>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、办案部门应当在其指定的银行设立取保候审保证金专门账户，委托银行代为收取和保管保证金。保证金应当由办案部门以外的部门管理，严禁截留、坐支、挪用或者以其他任何形式侵吞保证金。</w:t>
            </w:r>
            <w:r>
              <w:rPr>
                <w:rFonts w:eastAsia="方正书宋_GBK"/>
                <w:snapToGrid w:val="0"/>
                <w:color w:val="000000"/>
                <w:kern w:val="0"/>
                <w:szCs w:val="21"/>
                <w:shd w:val="clear" w:color="auto" w:fill="FFFFFF"/>
              </w:rPr>
              <w:t xml:space="preserve"> </w:t>
            </w:r>
          </w:p>
          <w:p w:rsidR="00E62A62" w:rsidRDefault="00E62A62">
            <w:pPr>
              <w:widowControl/>
              <w:tabs>
                <w:tab w:val="num" w:pos="390"/>
              </w:tabs>
              <w:snapToGrid w:val="0"/>
              <w:spacing w:line="300" w:lineRule="exact"/>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3</w:t>
            </w:r>
            <w:r>
              <w:rPr>
                <w:rFonts w:eastAsia="方正书宋_GBK" w:hint="eastAsia"/>
                <w:snapToGrid w:val="0"/>
                <w:color w:val="000000"/>
                <w:kern w:val="0"/>
                <w:szCs w:val="21"/>
                <w:shd w:val="clear" w:color="auto" w:fill="FFFFFF"/>
              </w:rPr>
              <w:t>、犯罪嫌疑人在取保候审期间未违反《中华人民共和国刑事诉讼法》第六十九条规定的，办案部门在解除、变更强制措施的同时，制作退还保证金决定书，通知银行如数退还保证金。被取保候审的犯罪嫌疑人违反《中华人民共和国刑事诉讼法》第六十九条第一、二款规定的，已交纳保证金的，没收部分或者全部保证金。</w:t>
            </w:r>
            <w:r>
              <w:rPr>
                <w:rFonts w:eastAsia="方正书宋_GBK"/>
                <w:snapToGrid w:val="0"/>
                <w:color w:val="000000"/>
                <w:kern w:val="0"/>
                <w:szCs w:val="21"/>
                <w:shd w:val="clear" w:color="auto" w:fill="FFFFFF"/>
              </w:rPr>
              <w:t xml:space="preserve">       </w:t>
            </w:r>
          </w:p>
        </w:tc>
        <w:tc>
          <w:tcPr>
            <w:tcW w:w="1670" w:type="dxa"/>
            <w:tcBorders>
              <w:top w:val="single" w:sz="6" w:space="0" w:color="auto"/>
              <w:left w:val="single" w:sz="6" w:space="0" w:color="auto"/>
              <w:bottom w:val="single" w:sz="6" w:space="0" w:color="auto"/>
              <w:right w:val="single" w:sz="4" w:space="0" w:color="auto"/>
            </w:tcBorders>
            <w:tcMar>
              <w:top w:w="0" w:type="dxa"/>
              <w:left w:w="57" w:type="dxa"/>
              <w:bottom w:w="0" w:type="dxa"/>
              <w:right w:w="57" w:type="dxa"/>
            </w:tcMar>
            <w:vAlign w:val="center"/>
            <w:hideMark/>
          </w:tcPr>
          <w:p w:rsidR="00E62A62" w:rsidRDefault="00E62A62">
            <w:pPr>
              <w:widowControl/>
              <w:tabs>
                <w:tab w:val="num" w:pos="405"/>
              </w:tabs>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办案部门违反法律相关规定的，由有关部门依照相应的法律规定作出处理，对直接负责的主管人员和其他直接责任人员，依法予以行政处分，构成犯罪的，依法追究刑事责任。</w:t>
            </w:r>
          </w:p>
        </w:tc>
      </w:tr>
      <w:tr w:rsidR="00E62A62" w:rsidTr="00E62A62">
        <w:trPr>
          <w:trHeight w:val="602"/>
          <w:jc w:val="center"/>
        </w:trPr>
        <w:tc>
          <w:tcPr>
            <w:tcW w:w="475" w:type="dxa"/>
            <w:tcBorders>
              <w:top w:val="single" w:sz="6" w:space="0" w:color="auto"/>
              <w:left w:val="single" w:sz="4"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lastRenderedPageBreak/>
              <w:t>序号</w:t>
            </w:r>
          </w:p>
        </w:tc>
        <w:tc>
          <w:tcPr>
            <w:tcW w:w="130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收取项目</w:t>
            </w:r>
          </w:p>
        </w:tc>
        <w:tc>
          <w:tcPr>
            <w:tcW w:w="1776"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收取依据</w:t>
            </w:r>
          </w:p>
        </w:tc>
        <w:tc>
          <w:tcPr>
            <w:tcW w:w="935"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收取范围对象</w:t>
            </w:r>
          </w:p>
        </w:tc>
        <w:tc>
          <w:tcPr>
            <w:tcW w:w="1566"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收取标准</w:t>
            </w:r>
          </w:p>
        </w:tc>
        <w:tc>
          <w:tcPr>
            <w:tcW w:w="1496" w:type="dxa"/>
            <w:tcBorders>
              <w:top w:val="single" w:sz="6" w:space="0" w:color="auto"/>
              <w:left w:val="single" w:sz="6" w:space="0" w:color="auto"/>
              <w:bottom w:val="single" w:sz="4" w:space="0" w:color="auto"/>
              <w:right w:val="single" w:sz="6" w:space="0" w:color="auto"/>
            </w:tcBorders>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征收</w:t>
            </w:r>
          </w:p>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程序</w:t>
            </w:r>
          </w:p>
        </w:tc>
        <w:tc>
          <w:tcPr>
            <w:tcW w:w="1496" w:type="dxa"/>
            <w:tcBorders>
              <w:top w:val="single" w:sz="6" w:space="0" w:color="auto"/>
              <w:left w:val="single" w:sz="6" w:space="0" w:color="auto"/>
              <w:bottom w:val="single" w:sz="4" w:space="0" w:color="auto"/>
              <w:right w:val="single" w:sz="6" w:space="0" w:color="auto"/>
            </w:tcBorders>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返还</w:t>
            </w:r>
          </w:p>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时间</w:t>
            </w:r>
          </w:p>
        </w:tc>
        <w:tc>
          <w:tcPr>
            <w:tcW w:w="130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执收单位</w:t>
            </w:r>
          </w:p>
        </w:tc>
        <w:tc>
          <w:tcPr>
            <w:tcW w:w="2551"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责任事项</w:t>
            </w:r>
          </w:p>
        </w:tc>
        <w:tc>
          <w:tcPr>
            <w:tcW w:w="1670" w:type="dxa"/>
            <w:tcBorders>
              <w:top w:val="single" w:sz="6" w:space="0" w:color="auto"/>
              <w:left w:val="single" w:sz="6"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黑体_GBK"/>
                <w:bCs/>
                <w:snapToGrid w:val="0"/>
                <w:color w:val="000000"/>
                <w:kern w:val="0"/>
                <w:szCs w:val="21"/>
              </w:rPr>
            </w:pPr>
            <w:r>
              <w:rPr>
                <w:rFonts w:eastAsia="方正黑体_GBK" w:hint="eastAsia"/>
                <w:bCs/>
                <w:snapToGrid w:val="0"/>
                <w:color w:val="000000"/>
                <w:kern w:val="0"/>
                <w:szCs w:val="21"/>
              </w:rPr>
              <w:t>追责情形</w:t>
            </w:r>
          </w:p>
        </w:tc>
      </w:tr>
      <w:tr w:rsidR="00E62A62" w:rsidTr="00E62A62">
        <w:trPr>
          <w:trHeight w:val="6995"/>
          <w:jc w:val="center"/>
        </w:trPr>
        <w:tc>
          <w:tcPr>
            <w:tcW w:w="475" w:type="dxa"/>
            <w:tcBorders>
              <w:top w:val="single" w:sz="6" w:space="0" w:color="auto"/>
              <w:left w:val="single" w:sz="4"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snapToGrid w:val="0"/>
                <w:color w:val="000000"/>
                <w:kern w:val="0"/>
                <w:szCs w:val="21"/>
                <w:shd w:val="clear" w:color="auto" w:fill="FFFFFF"/>
              </w:rPr>
              <w:t>12</w:t>
            </w:r>
          </w:p>
        </w:tc>
        <w:tc>
          <w:tcPr>
            <w:tcW w:w="130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jc w:val="center"/>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保险代理机构和保险经纪人保证金</w:t>
            </w:r>
          </w:p>
        </w:tc>
        <w:tc>
          <w:tcPr>
            <w:tcW w:w="1776"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《中华人民共和国保险法》</w:t>
            </w:r>
          </w:p>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《保险专业代理机构监管规定》（保险监督管理委员会令</w:t>
            </w:r>
            <w:r>
              <w:rPr>
                <w:rFonts w:eastAsia="方正书宋_GBK"/>
                <w:snapToGrid w:val="0"/>
                <w:color w:val="000000"/>
                <w:kern w:val="0"/>
                <w:szCs w:val="21"/>
                <w:shd w:val="clear" w:color="auto" w:fill="FFFFFF"/>
              </w:rPr>
              <w:t>2009</w:t>
            </w:r>
            <w:r>
              <w:rPr>
                <w:rFonts w:eastAsia="方正书宋_GBK" w:hint="eastAsia"/>
                <w:snapToGrid w:val="0"/>
                <w:color w:val="000000"/>
                <w:kern w:val="0"/>
                <w:szCs w:val="21"/>
                <w:shd w:val="clear" w:color="auto" w:fill="FFFFFF"/>
              </w:rPr>
              <w:t>年第</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号，</w:t>
            </w:r>
            <w:r>
              <w:rPr>
                <w:rFonts w:eastAsia="方正书宋_GBK"/>
                <w:snapToGrid w:val="0"/>
                <w:color w:val="000000"/>
                <w:kern w:val="0"/>
                <w:szCs w:val="21"/>
                <w:shd w:val="clear" w:color="auto" w:fill="FFFFFF"/>
              </w:rPr>
              <w:t>2015</w:t>
            </w:r>
            <w:r>
              <w:rPr>
                <w:rFonts w:eastAsia="方正书宋_GBK" w:hint="eastAsia"/>
                <w:snapToGrid w:val="0"/>
                <w:color w:val="000000"/>
                <w:kern w:val="0"/>
                <w:szCs w:val="21"/>
                <w:shd w:val="clear" w:color="auto" w:fill="FFFFFF"/>
              </w:rPr>
              <w:t>年</w:t>
            </w:r>
            <w:r>
              <w:rPr>
                <w:rFonts w:eastAsia="方正书宋_GBK"/>
                <w:snapToGrid w:val="0"/>
                <w:color w:val="000000"/>
                <w:kern w:val="0"/>
                <w:szCs w:val="21"/>
                <w:shd w:val="clear" w:color="auto" w:fill="FFFFFF"/>
              </w:rPr>
              <w:t>10</w:t>
            </w:r>
            <w:r>
              <w:rPr>
                <w:rFonts w:eastAsia="方正书宋_GBK" w:hint="eastAsia"/>
                <w:snapToGrid w:val="0"/>
                <w:color w:val="000000"/>
                <w:kern w:val="0"/>
                <w:szCs w:val="21"/>
                <w:shd w:val="clear" w:color="auto" w:fill="FFFFFF"/>
              </w:rPr>
              <w:t>月第二次修订）</w:t>
            </w:r>
          </w:p>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《保险经纪机构监管规定》</w:t>
            </w:r>
          </w:p>
        </w:tc>
        <w:tc>
          <w:tcPr>
            <w:tcW w:w="935"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保险专业代理法人机构和保险经纪法人机构</w:t>
            </w:r>
          </w:p>
        </w:tc>
        <w:tc>
          <w:tcPr>
            <w:tcW w:w="1566"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按保险专业代理机构和保险经纪人注册资本的</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缴存保证金。</w:t>
            </w:r>
          </w:p>
        </w:tc>
        <w:tc>
          <w:tcPr>
            <w:tcW w:w="1496" w:type="dxa"/>
            <w:tcBorders>
              <w:top w:val="single" w:sz="6" w:space="0" w:color="auto"/>
              <w:left w:val="single" w:sz="6" w:space="0" w:color="auto"/>
              <w:bottom w:val="single" w:sz="4" w:space="0" w:color="auto"/>
              <w:right w:val="single" w:sz="6" w:space="0" w:color="auto"/>
            </w:tcBorders>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保险专业代理机构、保险经纪人应当自取得许可证之日起</w:t>
            </w:r>
            <w:r>
              <w:rPr>
                <w:rFonts w:eastAsia="方正书宋_GBK"/>
                <w:snapToGrid w:val="0"/>
                <w:color w:val="000000"/>
                <w:kern w:val="0"/>
                <w:szCs w:val="21"/>
                <w:shd w:val="clear" w:color="auto" w:fill="FFFFFF"/>
              </w:rPr>
              <w:t>20</w:t>
            </w:r>
            <w:r>
              <w:rPr>
                <w:rFonts w:eastAsia="方正书宋_GBK" w:hint="eastAsia"/>
                <w:snapToGrid w:val="0"/>
                <w:color w:val="000000"/>
                <w:kern w:val="0"/>
                <w:szCs w:val="21"/>
                <w:shd w:val="clear" w:color="auto" w:fill="FFFFFF"/>
              </w:rPr>
              <w:t>日内，以银行存款形式专户存储到商业银行或以保监会认可的其他形式缴存，并自缴存保证金之日起</w:t>
            </w:r>
            <w:r>
              <w:rPr>
                <w:rFonts w:eastAsia="方正书宋_GBK"/>
                <w:snapToGrid w:val="0"/>
                <w:color w:val="000000"/>
                <w:kern w:val="0"/>
                <w:szCs w:val="21"/>
                <w:shd w:val="clear" w:color="auto" w:fill="FFFFFF"/>
              </w:rPr>
              <w:t>10</w:t>
            </w:r>
            <w:r>
              <w:rPr>
                <w:rFonts w:eastAsia="方正书宋_GBK" w:hint="eastAsia"/>
                <w:snapToGrid w:val="0"/>
                <w:color w:val="000000"/>
                <w:kern w:val="0"/>
                <w:szCs w:val="21"/>
                <w:shd w:val="clear" w:color="auto" w:fill="FFFFFF"/>
              </w:rPr>
              <w:t>日内，将保证金协议存款复印件、保证金入账原始凭证复印件报送中国保监会。</w:t>
            </w:r>
          </w:p>
        </w:tc>
        <w:tc>
          <w:tcPr>
            <w:tcW w:w="1496" w:type="dxa"/>
            <w:tcBorders>
              <w:top w:val="single" w:sz="6" w:space="0" w:color="auto"/>
              <w:left w:val="single" w:sz="6" w:space="0" w:color="auto"/>
              <w:bottom w:val="single" w:sz="4" w:space="0" w:color="auto"/>
              <w:right w:val="single" w:sz="6" w:space="0" w:color="auto"/>
            </w:tcBorders>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保险专业代理机构、保险经纪人在注册资本减少、许可证被注销、投保符合条件的职业责任险以及中国保监会规定的其他情形时可以动用保证金，并应自动用保证金之日起</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日内书面报告中国保监会。</w:t>
            </w:r>
          </w:p>
        </w:tc>
        <w:tc>
          <w:tcPr>
            <w:tcW w:w="130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widowControl/>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保险专业代理法人机构和保险经纪法人机构按照规定将保证金专户存储到自身银行账户。</w:t>
            </w:r>
          </w:p>
        </w:tc>
        <w:tc>
          <w:tcPr>
            <w:tcW w:w="2551"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hideMark/>
          </w:tcPr>
          <w:p w:rsidR="00E62A62" w:rsidRDefault="00E62A62">
            <w:pPr>
              <w:tabs>
                <w:tab w:val="num" w:pos="390"/>
              </w:tabs>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保险专业代理机构、保险经纪机构应当自取得许可证之日起</w:t>
            </w:r>
            <w:r>
              <w:rPr>
                <w:rFonts w:eastAsia="方正书宋_GBK"/>
                <w:snapToGrid w:val="0"/>
                <w:color w:val="000000"/>
                <w:kern w:val="0"/>
                <w:szCs w:val="21"/>
                <w:shd w:val="clear" w:color="auto" w:fill="FFFFFF"/>
              </w:rPr>
              <w:t>20</w:t>
            </w:r>
            <w:r>
              <w:rPr>
                <w:rFonts w:eastAsia="方正书宋_GBK" w:hint="eastAsia"/>
                <w:snapToGrid w:val="0"/>
                <w:color w:val="000000"/>
                <w:kern w:val="0"/>
                <w:szCs w:val="21"/>
                <w:shd w:val="clear" w:color="auto" w:fill="FFFFFF"/>
              </w:rPr>
              <w:t>日内投保职业责任保险或者缴存保证金。保险专业代理机构、保险经纪机构有注册资本减少、许可证被注销、投保符合条件的职业责任保险及中国保监会规定的其它情形的，可以动用保证金。保险专业代理机构、保险经纪机构应当自动用保证金之日起</w:t>
            </w:r>
            <w:r>
              <w:rPr>
                <w:rFonts w:eastAsia="方正书宋_GBK"/>
                <w:snapToGrid w:val="0"/>
                <w:color w:val="000000"/>
                <w:kern w:val="0"/>
                <w:szCs w:val="21"/>
                <w:shd w:val="clear" w:color="auto" w:fill="FFFFFF"/>
              </w:rPr>
              <w:t>5</w:t>
            </w:r>
            <w:r>
              <w:rPr>
                <w:rFonts w:eastAsia="方正书宋_GBK" w:hint="eastAsia"/>
                <w:snapToGrid w:val="0"/>
                <w:color w:val="000000"/>
                <w:kern w:val="0"/>
                <w:szCs w:val="21"/>
                <w:shd w:val="clear" w:color="auto" w:fill="FFFFFF"/>
              </w:rPr>
              <w:t>日内书面报告中国保监会。</w:t>
            </w:r>
          </w:p>
        </w:tc>
        <w:tc>
          <w:tcPr>
            <w:tcW w:w="1670" w:type="dxa"/>
            <w:tcBorders>
              <w:top w:val="single" w:sz="6" w:space="0" w:color="auto"/>
              <w:left w:val="single" w:sz="6" w:space="0" w:color="auto"/>
              <w:bottom w:val="single" w:sz="4" w:space="0" w:color="auto"/>
              <w:right w:val="single" w:sz="4" w:space="0" w:color="auto"/>
            </w:tcBorders>
            <w:tcMar>
              <w:top w:w="0" w:type="dxa"/>
              <w:left w:w="57" w:type="dxa"/>
              <w:bottom w:w="0" w:type="dxa"/>
              <w:right w:w="57" w:type="dxa"/>
            </w:tcMar>
            <w:vAlign w:val="center"/>
            <w:hideMark/>
          </w:tcPr>
          <w:p w:rsidR="00E62A62" w:rsidRDefault="00E62A62">
            <w:pPr>
              <w:widowControl/>
              <w:tabs>
                <w:tab w:val="num" w:pos="405"/>
              </w:tabs>
              <w:snapToGrid w:val="0"/>
              <w:spacing w:line="300" w:lineRule="exact"/>
              <w:rPr>
                <w:rFonts w:eastAsia="方正书宋_GBK"/>
                <w:snapToGrid w:val="0"/>
                <w:color w:val="000000"/>
                <w:kern w:val="0"/>
                <w:szCs w:val="21"/>
                <w:shd w:val="clear" w:color="auto" w:fill="FFFFFF"/>
              </w:rPr>
            </w:pPr>
            <w:r>
              <w:rPr>
                <w:rFonts w:eastAsia="方正书宋_GBK" w:hint="eastAsia"/>
                <w:snapToGrid w:val="0"/>
                <w:color w:val="000000"/>
                <w:kern w:val="0"/>
                <w:szCs w:val="21"/>
                <w:shd w:val="clear" w:color="auto" w:fill="FFFFFF"/>
              </w:rPr>
              <w:t>保险专业代理机构、保险经纪机构未按规定缴存保证金或违反规定动用保证金的，由中国保监会责令改正，处</w:t>
            </w:r>
            <w:r>
              <w:rPr>
                <w:rFonts w:eastAsia="方正书宋_GBK"/>
                <w:snapToGrid w:val="0"/>
                <w:color w:val="000000"/>
                <w:kern w:val="0"/>
                <w:szCs w:val="21"/>
                <w:shd w:val="clear" w:color="auto" w:fill="FFFFFF"/>
              </w:rPr>
              <w:t>2</w:t>
            </w:r>
            <w:r>
              <w:rPr>
                <w:rFonts w:eastAsia="方正书宋_GBK" w:hint="eastAsia"/>
                <w:snapToGrid w:val="0"/>
                <w:color w:val="000000"/>
                <w:kern w:val="0"/>
                <w:szCs w:val="21"/>
                <w:shd w:val="clear" w:color="auto" w:fill="FFFFFF"/>
              </w:rPr>
              <w:t>万元以上</w:t>
            </w:r>
            <w:r>
              <w:rPr>
                <w:rFonts w:eastAsia="方正书宋_GBK"/>
                <w:snapToGrid w:val="0"/>
                <w:color w:val="000000"/>
                <w:kern w:val="0"/>
                <w:szCs w:val="21"/>
                <w:shd w:val="clear" w:color="auto" w:fill="FFFFFF"/>
              </w:rPr>
              <w:t>10</w:t>
            </w:r>
            <w:r>
              <w:rPr>
                <w:rFonts w:eastAsia="方正书宋_GBK" w:hint="eastAsia"/>
                <w:snapToGrid w:val="0"/>
                <w:color w:val="000000"/>
                <w:kern w:val="0"/>
                <w:szCs w:val="21"/>
                <w:shd w:val="clear" w:color="auto" w:fill="FFFFFF"/>
              </w:rPr>
              <w:t>万元以下罚款；情节严重的，责令停业整顿或者吊销许可证；对该机构直接负责的主管人员和其它责任人员，给予警告，并处</w:t>
            </w:r>
            <w:r>
              <w:rPr>
                <w:rFonts w:eastAsia="方正书宋_GBK"/>
                <w:snapToGrid w:val="0"/>
                <w:color w:val="000000"/>
                <w:kern w:val="0"/>
                <w:szCs w:val="21"/>
                <w:shd w:val="clear" w:color="auto" w:fill="FFFFFF"/>
              </w:rPr>
              <w:t>1</w:t>
            </w:r>
            <w:r>
              <w:rPr>
                <w:rFonts w:eastAsia="方正书宋_GBK" w:hint="eastAsia"/>
                <w:snapToGrid w:val="0"/>
                <w:color w:val="000000"/>
                <w:kern w:val="0"/>
                <w:szCs w:val="21"/>
                <w:shd w:val="clear" w:color="auto" w:fill="FFFFFF"/>
              </w:rPr>
              <w:t>万元以上</w:t>
            </w:r>
            <w:r>
              <w:rPr>
                <w:rFonts w:eastAsia="方正书宋_GBK"/>
                <w:snapToGrid w:val="0"/>
                <w:color w:val="000000"/>
                <w:kern w:val="0"/>
                <w:szCs w:val="21"/>
                <w:shd w:val="clear" w:color="auto" w:fill="FFFFFF"/>
              </w:rPr>
              <w:t>10</w:t>
            </w:r>
            <w:r>
              <w:rPr>
                <w:rFonts w:eastAsia="方正书宋_GBK" w:hint="eastAsia"/>
                <w:snapToGrid w:val="0"/>
                <w:color w:val="000000"/>
                <w:kern w:val="0"/>
                <w:szCs w:val="21"/>
                <w:shd w:val="clear" w:color="auto" w:fill="FFFFFF"/>
              </w:rPr>
              <w:t>万元以下罚款。</w:t>
            </w:r>
          </w:p>
        </w:tc>
      </w:tr>
    </w:tbl>
    <w:p w:rsidR="001D0A95" w:rsidRPr="00E62A62" w:rsidRDefault="001D0A95">
      <w:bookmarkStart w:id="0" w:name="_GoBack"/>
      <w:bookmarkEnd w:id="0"/>
    </w:p>
    <w:sectPr w:rsidR="001D0A95" w:rsidRPr="00E62A62" w:rsidSect="00E62A6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panose1 w:val="00000000000000000000"/>
    <w:charset w:val="00"/>
    <w:family w:val="roman"/>
    <w:notTrueType/>
    <w:pitch w:val="variable"/>
    <w:sig w:usb0="00000003" w:usb1="00000000" w:usb2="00000000" w:usb3="00000000" w:csb0="00000001" w:csb1="00000000"/>
  </w:font>
  <w:font w:name="方正仿宋_GBK">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62"/>
    <w:rsid w:val="001D0A95"/>
    <w:rsid w:val="00E62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62"/>
    <w:pPr>
      <w:widowControl w:val="0"/>
      <w:jc w:val="both"/>
    </w:pPr>
    <w:rPr>
      <w:rFonts w:ascii="Times New Roman" w:eastAsia="宋体" w:hAnsi="Times New Roman" w:cs="Times New Roman"/>
      <w:szCs w:val="24"/>
    </w:rPr>
  </w:style>
  <w:style w:type="paragraph" w:styleId="1">
    <w:name w:val="heading 1"/>
    <w:basedOn w:val="a"/>
    <w:link w:val="1Char"/>
    <w:qFormat/>
    <w:rsid w:val="00E62A6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62A62"/>
    <w:rPr>
      <w:rFonts w:ascii="宋体" w:eastAsia="宋体" w:hAnsi="宋体" w:cs="宋体"/>
      <w:b/>
      <w:bCs/>
      <w:kern w:val="36"/>
      <w:sz w:val="48"/>
      <w:szCs w:val="48"/>
    </w:rPr>
  </w:style>
  <w:style w:type="character" w:styleId="a3">
    <w:name w:val="Hyperlink"/>
    <w:semiHidden/>
    <w:unhideWhenUsed/>
    <w:rsid w:val="00E62A62"/>
    <w:rPr>
      <w:color w:val="0000FF"/>
      <w:u w:val="single"/>
    </w:rPr>
  </w:style>
  <w:style w:type="character" w:styleId="a4">
    <w:name w:val="FollowedHyperlink"/>
    <w:basedOn w:val="a0"/>
    <w:uiPriority w:val="99"/>
    <w:semiHidden/>
    <w:unhideWhenUsed/>
    <w:rsid w:val="00E62A62"/>
    <w:rPr>
      <w:color w:val="800080" w:themeColor="followedHyperlink"/>
      <w:u w:val="single"/>
    </w:rPr>
  </w:style>
  <w:style w:type="paragraph" w:styleId="a5">
    <w:name w:val="Normal (Web)"/>
    <w:basedOn w:val="a"/>
    <w:semiHidden/>
    <w:unhideWhenUsed/>
    <w:rsid w:val="00E62A62"/>
    <w:pPr>
      <w:widowControl/>
      <w:spacing w:before="100" w:beforeAutospacing="1" w:after="100" w:afterAutospacing="1"/>
      <w:jc w:val="left"/>
    </w:pPr>
    <w:rPr>
      <w:rFonts w:ascii="宋体" w:hAnsi="宋体" w:cs="宋体"/>
      <w:kern w:val="0"/>
      <w:sz w:val="24"/>
    </w:rPr>
  </w:style>
  <w:style w:type="paragraph" w:styleId="a6">
    <w:name w:val="header"/>
    <w:basedOn w:val="a"/>
    <w:link w:val="Char"/>
    <w:semiHidden/>
    <w:unhideWhenUsed/>
    <w:rsid w:val="00E62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E62A62"/>
    <w:rPr>
      <w:rFonts w:ascii="Times New Roman" w:eastAsia="宋体" w:hAnsi="Times New Roman" w:cs="Times New Roman"/>
      <w:sz w:val="18"/>
      <w:szCs w:val="18"/>
    </w:rPr>
  </w:style>
  <w:style w:type="paragraph" w:styleId="a7">
    <w:name w:val="footer"/>
    <w:basedOn w:val="a"/>
    <w:link w:val="Char1"/>
    <w:semiHidden/>
    <w:unhideWhenUsed/>
    <w:rsid w:val="00E62A62"/>
    <w:pPr>
      <w:tabs>
        <w:tab w:val="center" w:pos="4153"/>
        <w:tab w:val="right" w:pos="8306"/>
      </w:tabs>
      <w:snapToGrid w:val="0"/>
      <w:jc w:val="left"/>
    </w:pPr>
    <w:rPr>
      <w:sz w:val="18"/>
      <w:szCs w:val="18"/>
    </w:rPr>
  </w:style>
  <w:style w:type="character" w:customStyle="1" w:styleId="Char0">
    <w:name w:val="页脚 Char"/>
    <w:basedOn w:val="a0"/>
    <w:semiHidden/>
    <w:rsid w:val="00E62A62"/>
    <w:rPr>
      <w:rFonts w:ascii="Times New Roman" w:eastAsia="宋体" w:hAnsi="Times New Roman" w:cs="Times New Roman"/>
      <w:sz w:val="18"/>
      <w:szCs w:val="18"/>
    </w:rPr>
  </w:style>
  <w:style w:type="paragraph" w:styleId="a8">
    <w:name w:val="caption"/>
    <w:basedOn w:val="a"/>
    <w:next w:val="a"/>
    <w:semiHidden/>
    <w:unhideWhenUsed/>
    <w:qFormat/>
    <w:rsid w:val="00E62A62"/>
    <w:rPr>
      <w:rFonts w:ascii="Arial" w:eastAsia="黑体" w:hAnsi="Arial" w:cs="Arial"/>
      <w:sz w:val="20"/>
      <w:szCs w:val="20"/>
    </w:rPr>
  </w:style>
  <w:style w:type="paragraph" w:styleId="a9">
    <w:name w:val="Body Text Indent"/>
    <w:basedOn w:val="a"/>
    <w:link w:val="Char2"/>
    <w:semiHidden/>
    <w:unhideWhenUsed/>
    <w:rsid w:val="00E62A62"/>
    <w:pPr>
      <w:spacing w:line="580" w:lineRule="exact"/>
      <w:ind w:firstLineChars="200" w:firstLine="600"/>
    </w:pPr>
    <w:rPr>
      <w:rFonts w:ascii="Times" w:eastAsia="方正仿宋_GBK" w:hAnsi="Times"/>
      <w:sz w:val="30"/>
    </w:rPr>
  </w:style>
  <w:style w:type="character" w:customStyle="1" w:styleId="Char2">
    <w:name w:val="正文文本缩进 Char"/>
    <w:basedOn w:val="a0"/>
    <w:link w:val="a9"/>
    <w:semiHidden/>
    <w:rsid w:val="00E62A62"/>
    <w:rPr>
      <w:rFonts w:ascii="Times" w:eastAsia="方正仿宋_GBK" w:hAnsi="Times" w:cs="Times New Roman"/>
      <w:sz w:val="30"/>
      <w:szCs w:val="24"/>
    </w:rPr>
  </w:style>
  <w:style w:type="paragraph" w:styleId="aa">
    <w:name w:val="Subtitle"/>
    <w:basedOn w:val="a"/>
    <w:next w:val="a"/>
    <w:link w:val="Char3"/>
    <w:qFormat/>
    <w:rsid w:val="00E62A62"/>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a"/>
    <w:rsid w:val="00E62A62"/>
    <w:rPr>
      <w:rFonts w:ascii="Cambria" w:eastAsia="宋体" w:hAnsi="Cambria" w:cs="Times New Roman"/>
      <w:b/>
      <w:bCs/>
      <w:kern w:val="28"/>
      <w:sz w:val="32"/>
      <w:szCs w:val="32"/>
    </w:rPr>
  </w:style>
  <w:style w:type="paragraph" w:styleId="ab">
    <w:name w:val="Date"/>
    <w:basedOn w:val="a"/>
    <w:next w:val="a"/>
    <w:link w:val="Char4"/>
    <w:semiHidden/>
    <w:unhideWhenUsed/>
    <w:rsid w:val="00E62A62"/>
    <w:pPr>
      <w:ind w:leftChars="2500" w:left="100"/>
    </w:pPr>
    <w:rPr>
      <w:rFonts w:eastAsia="仿宋_GB2312"/>
      <w:sz w:val="32"/>
    </w:rPr>
  </w:style>
  <w:style w:type="character" w:customStyle="1" w:styleId="Char4">
    <w:name w:val="日期 Char"/>
    <w:basedOn w:val="a0"/>
    <w:link w:val="ab"/>
    <w:semiHidden/>
    <w:rsid w:val="00E62A62"/>
    <w:rPr>
      <w:rFonts w:ascii="Times New Roman" w:eastAsia="仿宋_GB2312" w:hAnsi="Times New Roman" w:cs="Times New Roman"/>
      <w:sz w:val="32"/>
      <w:szCs w:val="24"/>
    </w:rPr>
  </w:style>
  <w:style w:type="paragraph" w:styleId="2">
    <w:name w:val="Body Text Indent 2"/>
    <w:basedOn w:val="a"/>
    <w:link w:val="2Char"/>
    <w:semiHidden/>
    <w:unhideWhenUsed/>
    <w:rsid w:val="00E62A62"/>
    <w:pPr>
      <w:spacing w:after="120" w:line="480" w:lineRule="auto"/>
      <w:ind w:leftChars="200" w:left="420"/>
    </w:pPr>
    <w:rPr>
      <w:szCs w:val="21"/>
    </w:rPr>
  </w:style>
  <w:style w:type="character" w:customStyle="1" w:styleId="2Char">
    <w:name w:val="正文文本缩进 2 Char"/>
    <w:basedOn w:val="a0"/>
    <w:link w:val="2"/>
    <w:semiHidden/>
    <w:rsid w:val="00E62A62"/>
    <w:rPr>
      <w:rFonts w:ascii="Times New Roman" w:eastAsia="宋体" w:hAnsi="Times New Roman" w:cs="Times New Roman"/>
      <w:szCs w:val="21"/>
    </w:rPr>
  </w:style>
  <w:style w:type="paragraph" w:styleId="ac">
    <w:name w:val="Block Text"/>
    <w:basedOn w:val="a"/>
    <w:semiHidden/>
    <w:unhideWhenUsed/>
    <w:rsid w:val="00E62A62"/>
    <w:pPr>
      <w:ind w:leftChars="100" w:left="1280" w:rightChars="100" w:right="320" w:hangingChars="300" w:hanging="960"/>
    </w:pPr>
    <w:rPr>
      <w:rFonts w:eastAsia="仿宋_GB2312"/>
      <w:sz w:val="32"/>
      <w:szCs w:val="32"/>
    </w:rPr>
  </w:style>
  <w:style w:type="paragraph" w:styleId="ad">
    <w:name w:val="Plain Text"/>
    <w:basedOn w:val="a"/>
    <w:link w:val="Char5"/>
    <w:semiHidden/>
    <w:unhideWhenUsed/>
    <w:rsid w:val="00E62A62"/>
    <w:rPr>
      <w:rFonts w:ascii="宋体" w:eastAsia="仿宋_GB2312" w:hAnsi="Courier New" w:cs="Courier New"/>
      <w:sz w:val="32"/>
      <w:szCs w:val="21"/>
    </w:rPr>
  </w:style>
  <w:style w:type="character" w:customStyle="1" w:styleId="Char5">
    <w:name w:val="纯文本 Char"/>
    <w:basedOn w:val="a0"/>
    <w:link w:val="ad"/>
    <w:semiHidden/>
    <w:rsid w:val="00E62A62"/>
    <w:rPr>
      <w:rFonts w:ascii="宋体" w:eastAsia="仿宋_GB2312" w:hAnsi="Courier New" w:cs="Courier New"/>
      <w:sz w:val="32"/>
      <w:szCs w:val="21"/>
    </w:rPr>
  </w:style>
  <w:style w:type="paragraph" w:styleId="ae">
    <w:name w:val="Balloon Text"/>
    <w:basedOn w:val="a"/>
    <w:link w:val="Char6"/>
    <w:semiHidden/>
    <w:unhideWhenUsed/>
    <w:rsid w:val="00E62A62"/>
    <w:rPr>
      <w:sz w:val="18"/>
      <w:szCs w:val="18"/>
    </w:rPr>
  </w:style>
  <w:style w:type="character" w:customStyle="1" w:styleId="Char6">
    <w:name w:val="批注框文本 Char"/>
    <w:basedOn w:val="a0"/>
    <w:link w:val="ae"/>
    <w:semiHidden/>
    <w:rsid w:val="00E62A62"/>
    <w:rPr>
      <w:rFonts w:ascii="Times New Roman" w:eastAsia="宋体" w:hAnsi="Times New Roman" w:cs="Times New Roman"/>
      <w:sz w:val="18"/>
      <w:szCs w:val="18"/>
    </w:rPr>
  </w:style>
  <w:style w:type="paragraph" w:customStyle="1" w:styleId="Char7">
    <w:name w:val="Char"/>
    <w:basedOn w:val="a"/>
    <w:rsid w:val="00E62A62"/>
    <w:rPr>
      <w:rFonts w:ascii="Tahoma" w:eastAsia="仿宋_GB2312" w:hAnsi="Tahoma"/>
      <w:sz w:val="24"/>
      <w:szCs w:val="20"/>
    </w:rPr>
  </w:style>
  <w:style w:type="character" w:customStyle="1" w:styleId="1Char0">
    <w:name w:val="样式 题注 +1 Char"/>
    <w:link w:val="10"/>
    <w:locked/>
    <w:rsid w:val="00E62A62"/>
    <w:rPr>
      <w:rFonts w:ascii="楷体_GB2312" w:eastAsia="楷体_GB2312"/>
      <w:sz w:val="28"/>
    </w:rPr>
  </w:style>
  <w:style w:type="paragraph" w:customStyle="1" w:styleId="10">
    <w:name w:val="样式 题注 +1"/>
    <w:basedOn w:val="a8"/>
    <w:link w:val="1Char0"/>
    <w:rsid w:val="00E62A62"/>
    <w:pPr>
      <w:ind w:firstLineChars="200" w:firstLine="200"/>
    </w:pPr>
    <w:rPr>
      <w:rFonts w:ascii="楷体_GB2312" w:eastAsia="楷体_GB2312" w:hAnsiTheme="minorHAnsi" w:cstheme="minorBidi"/>
      <w:sz w:val="28"/>
      <w:szCs w:val="22"/>
    </w:rPr>
  </w:style>
  <w:style w:type="character" w:customStyle="1" w:styleId="2Char0">
    <w:name w:val="样式2 Char"/>
    <w:link w:val="20"/>
    <w:locked/>
    <w:rsid w:val="00E62A62"/>
    <w:rPr>
      <w:rFonts w:ascii="宋体" w:eastAsia="黑体" w:hAnsi="宋体"/>
      <w:sz w:val="28"/>
      <w:szCs w:val="28"/>
    </w:rPr>
  </w:style>
  <w:style w:type="paragraph" w:customStyle="1" w:styleId="20">
    <w:name w:val="样式2"/>
    <w:basedOn w:val="a"/>
    <w:link w:val="2Char0"/>
    <w:rsid w:val="00E62A62"/>
    <w:pPr>
      <w:spacing w:line="480" w:lineRule="exact"/>
      <w:ind w:firstLineChars="200" w:firstLine="560"/>
    </w:pPr>
    <w:rPr>
      <w:rFonts w:ascii="宋体" w:eastAsia="黑体" w:hAnsi="宋体" w:cstheme="minorBidi"/>
      <w:sz w:val="28"/>
      <w:szCs w:val="28"/>
    </w:rPr>
  </w:style>
  <w:style w:type="paragraph" w:customStyle="1" w:styleId="area">
    <w:name w:val="area"/>
    <w:basedOn w:val="a"/>
    <w:rsid w:val="00E62A62"/>
    <w:pPr>
      <w:widowControl/>
      <w:spacing w:before="100" w:beforeAutospacing="1" w:after="100" w:afterAutospacing="1"/>
      <w:jc w:val="left"/>
    </w:pPr>
    <w:rPr>
      <w:rFonts w:ascii="宋体" w:hAnsi="宋体" w:cs="宋体"/>
      <w:kern w:val="0"/>
      <w:sz w:val="24"/>
    </w:rPr>
  </w:style>
  <w:style w:type="paragraph" w:customStyle="1" w:styleId="customunionstyle">
    <w:name w:val="custom_unionstyle"/>
    <w:basedOn w:val="a"/>
    <w:rsid w:val="00E62A62"/>
    <w:pPr>
      <w:widowControl/>
      <w:spacing w:before="100" w:beforeAutospacing="1" w:after="100" w:afterAutospacing="1"/>
      <w:jc w:val="left"/>
    </w:pPr>
    <w:rPr>
      <w:rFonts w:ascii="宋体" w:hAnsi="宋体" w:cs="宋体"/>
      <w:kern w:val="0"/>
      <w:sz w:val="24"/>
    </w:rPr>
  </w:style>
  <w:style w:type="character" w:customStyle="1" w:styleId="Char1">
    <w:name w:val="页脚 Char1"/>
    <w:link w:val="a7"/>
    <w:semiHidden/>
    <w:locked/>
    <w:rsid w:val="00E62A62"/>
    <w:rPr>
      <w:rFonts w:ascii="Times New Roman" w:eastAsia="宋体" w:hAnsi="Times New Roman" w:cs="Times New Roman"/>
      <w:sz w:val="18"/>
      <w:szCs w:val="18"/>
    </w:rPr>
  </w:style>
  <w:style w:type="table" w:styleId="af">
    <w:name w:val="Table Grid"/>
    <w:basedOn w:val="a1"/>
    <w:rsid w:val="00E62A6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62"/>
    <w:pPr>
      <w:widowControl w:val="0"/>
      <w:jc w:val="both"/>
    </w:pPr>
    <w:rPr>
      <w:rFonts w:ascii="Times New Roman" w:eastAsia="宋体" w:hAnsi="Times New Roman" w:cs="Times New Roman"/>
      <w:szCs w:val="24"/>
    </w:rPr>
  </w:style>
  <w:style w:type="paragraph" w:styleId="1">
    <w:name w:val="heading 1"/>
    <w:basedOn w:val="a"/>
    <w:link w:val="1Char"/>
    <w:qFormat/>
    <w:rsid w:val="00E62A6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62A62"/>
    <w:rPr>
      <w:rFonts w:ascii="宋体" w:eastAsia="宋体" w:hAnsi="宋体" w:cs="宋体"/>
      <w:b/>
      <w:bCs/>
      <w:kern w:val="36"/>
      <w:sz w:val="48"/>
      <w:szCs w:val="48"/>
    </w:rPr>
  </w:style>
  <w:style w:type="character" w:styleId="a3">
    <w:name w:val="Hyperlink"/>
    <w:semiHidden/>
    <w:unhideWhenUsed/>
    <w:rsid w:val="00E62A62"/>
    <w:rPr>
      <w:color w:val="0000FF"/>
      <w:u w:val="single"/>
    </w:rPr>
  </w:style>
  <w:style w:type="character" w:styleId="a4">
    <w:name w:val="FollowedHyperlink"/>
    <w:basedOn w:val="a0"/>
    <w:uiPriority w:val="99"/>
    <w:semiHidden/>
    <w:unhideWhenUsed/>
    <w:rsid w:val="00E62A62"/>
    <w:rPr>
      <w:color w:val="800080" w:themeColor="followedHyperlink"/>
      <w:u w:val="single"/>
    </w:rPr>
  </w:style>
  <w:style w:type="paragraph" w:styleId="a5">
    <w:name w:val="Normal (Web)"/>
    <w:basedOn w:val="a"/>
    <w:semiHidden/>
    <w:unhideWhenUsed/>
    <w:rsid w:val="00E62A62"/>
    <w:pPr>
      <w:widowControl/>
      <w:spacing w:before="100" w:beforeAutospacing="1" w:after="100" w:afterAutospacing="1"/>
      <w:jc w:val="left"/>
    </w:pPr>
    <w:rPr>
      <w:rFonts w:ascii="宋体" w:hAnsi="宋体" w:cs="宋体"/>
      <w:kern w:val="0"/>
      <w:sz w:val="24"/>
    </w:rPr>
  </w:style>
  <w:style w:type="paragraph" w:styleId="a6">
    <w:name w:val="header"/>
    <w:basedOn w:val="a"/>
    <w:link w:val="Char"/>
    <w:semiHidden/>
    <w:unhideWhenUsed/>
    <w:rsid w:val="00E62A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E62A62"/>
    <w:rPr>
      <w:rFonts w:ascii="Times New Roman" w:eastAsia="宋体" w:hAnsi="Times New Roman" w:cs="Times New Roman"/>
      <w:sz w:val="18"/>
      <w:szCs w:val="18"/>
    </w:rPr>
  </w:style>
  <w:style w:type="paragraph" w:styleId="a7">
    <w:name w:val="footer"/>
    <w:basedOn w:val="a"/>
    <w:link w:val="Char1"/>
    <w:semiHidden/>
    <w:unhideWhenUsed/>
    <w:rsid w:val="00E62A62"/>
    <w:pPr>
      <w:tabs>
        <w:tab w:val="center" w:pos="4153"/>
        <w:tab w:val="right" w:pos="8306"/>
      </w:tabs>
      <w:snapToGrid w:val="0"/>
      <w:jc w:val="left"/>
    </w:pPr>
    <w:rPr>
      <w:sz w:val="18"/>
      <w:szCs w:val="18"/>
    </w:rPr>
  </w:style>
  <w:style w:type="character" w:customStyle="1" w:styleId="Char0">
    <w:name w:val="页脚 Char"/>
    <w:basedOn w:val="a0"/>
    <w:semiHidden/>
    <w:rsid w:val="00E62A62"/>
    <w:rPr>
      <w:rFonts w:ascii="Times New Roman" w:eastAsia="宋体" w:hAnsi="Times New Roman" w:cs="Times New Roman"/>
      <w:sz w:val="18"/>
      <w:szCs w:val="18"/>
    </w:rPr>
  </w:style>
  <w:style w:type="paragraph" w:styleId="a8">
    <w:name w:val="caption"/>
    <w:basedOn w:val="a"/>
    <w:next w:val="a"/>
    <w:semiHidden/>
    <w:unhideWhenUsed/>
    <w:qFormat/>
    <w:rsid w:val="00E62A62"/>
    <w:rPr>
      <w:rFonts w:ascii="Arial" w:eastAsia="黑体" w:hAnsi="Arial" w:cs="Arial"/>
      <w:sz w:val="20"/>
      <w:szCs w:val="20"/>
    </w:rPr>
  </w:style>
  <w:style w:type="paragraph" w:styleId="a9">
    <w:name w:val="Body Text Indent"/>
    <w:basedOn w:val="a"/>
    <w:link w:val="Char2"/>
    <w:semiHidden/>
    <w:unhideWhenUsed/>
    <w:rsid w:val="00E62A62"/>
    <w:pPr>
      <w:spacing w:line="580" w:lineRule="exact"/>
      <w:ind w:firstLineChars="200" w:firstLine="600"/>
    </w:pPr>
    <w:rPr>
      <w:rFonts w:ascii="Times" w:eastAsia="方正仿宋_GBK" w:hAnsi="Times"/>
      <w:sz w:val="30"/>
    </w:rPr>
  </w:style>
  <w:style w:type="character" w:customStyle="1" w:styleId="Char2">
    <w:name w:val="正文文本缩进 Char"/>
    <w:basedOn w:val="a0"/>
    <w:link w:val="a9"/>
    <w:semiHidden/>
    <w:rsid w:val="00E62A62"/>
    <w:rPr>
      <w:rFonts w:ascii="Times" w:eastAsia="方正仿宋_GBK" w:hAnsi="Times" w:cs="Times New Roman"/>
      <w:sz w:val="30"/>
      <w:szCs w:val="24"/>
    </w:rPr>
  </w:style>
  <w:style w:type="paragraph" w:styleId="aa">
    <w:name w:val="Subtitle"/>
    <w:basedOn w:val="a"/>
    <w:next w:val="a"/>
    <w:link w:val="Char3"/>
    <w:qFormat/>
    <w:rsid w:val="00E62A62"/>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a"/>
    <w:rsid w:val="00E62A62"/>
    <w:rPr>
      <w:rFonts w:ascii="Cambria" w:eastAsia="宋体" w:hAnsi="Cambria" w:cs="Times New Roman"/>
      <w:b/>
      <w:bCs/>
      <w:kern w:val="28"/>
      <w:sz w:val="32"/>
      <w:szCs w:val="32"/>
    </w:rPr>
  </w:style>
  <w:style w:type="paragraph" w:styleId="ab">
    <w:name w:val="Date"/>
    <w:basedOn w:val="a"/>
    <w:next w:val="a"/>
    <w:link w:val="Char4"/>
    <w:semiHidden/>
    <w:unhideWhenUsed/>
    <w:rsid w:val="00E62A62"/>
    <w:pPr>
      <w:ind w:leftChars="2500" w:left="100"/>
    </w:pPr>
    <w:rPr>
      <w:rFonts w:eastAsia="仿宋_GB2312"/>
      <w:sz w:val="32"/>
    </w:rPr>
  </w:style>
  <w:style w:type="character" w:customStyle="1" w:styleId="Char4">
    <w:name w:val="日期 Char"/>
    <w:basedOn w:val="a0"/>
    <w:link w:val="ab"/>
    <w:semiHidden/>
    <w:rsid w:val="00E62A62"/>
    <w:rPr>
      <w:rFonts w:ascii="Times New Roman" w:eastAsia="仿宋_GB2312" w:hAnsi="Times New Roman" w:cs="Times New Roman"/>
      <w:sz w:val="32"/>
      <w:szCs w:val="24"/>
    </w:rPr>
  </w:style>
  <w:style w:type="paragraph" w:styleId="2">
    <w:name w:val="Body Text Indent 2"/>
    <w:basedOn w:val="a"/>
    <w:link w:val="2Char"/>
    <w:semiHidden/>
    <w:unhideWhenUsed/>
    <w:rsid w:val="00E62A62"/>
    <w:pPr>
      <w:spacing w:after="120" w:line="480" w:lineRule="auto"/>
      <w:ind w:leftChars="200" w:left="420"/>
    </w:pPr>
    <w:rPr>
      <w:szCs w:val="21"/>
    </w:rPr>
  </w:style>
  <w:style w:type="character" w:customStyle="1" w:styleId="2Char">
    <w:name w:val="正文文本缩进 2 Char"/>
    <w:basedOn w:val="a0"/>
    <w:link w:val="2"/>
    <w:semiHidden/>
    <w:rsid w:val="00E62A62"/>
    <w:rPr>
      <w:rFonts w:ascii="Times New Roman" w:eastAsia="宋体" w:hAnsi="Times New Roman" w:cs="Times New Roman"/>
      <w:szCs w:val="21"/>
    </w:rPr>
  </w:style>
  <w:style w:type="paragraph" w:styleId="ac">
    <w:name w:val="Block Text"/>
    <w:basedOn w:val="a"/>
    <w:semiHidden/>
    <w:unhideWhenUsed/>
    <w:rsid w:val="00E62A62"/>
    <w:pPr>
      <w:ind w:leftChars="100" w:left="1280" w:rightChars="100" w:right="320" w:hangingChars="300" w:hanging="960"/>
    </w:pPr>
    <w:rPr>
      <w:rFonts w:eastAsia="仿宋_GB2312"/>
      <w:sz w:val="32"/>
      <w:szCs w:val="32"/>
    </w:rPr>
  </w:style>
  <w:style w:type="paragraph" w:styleId="ad">
    <w:name w:val="Plain Text"/>
    <w:basedOn w:val="a"/>
    <w:link w:val="Char5"/>
    <w:semiHidden/>
    <w:unhideWhenUsed/>
    <w:rsid w:val="00E62A62"/>
    <w:rPr>
      <w:rFonts w:ascii="宋体" w:eastAsia="仿宋_GB2312" w:hAnsi="Courier New" w:cs="Courier New"/>
      <w:sz w:val="32"/>
      <w:szCs w:val="21"/>
    </w:rPr>
  </w:style>
  <w:style w:type="character" w:customStyle="1" w:styleId="Char5">
    <w:name w:val="纯文本 Char"/>
    <w:basedOn w:val="a0"/>
    <w:link w:val="ad"/>
    <w:semiHidden/>
    <w:rsid w:val="00E62A62"/>
    <w:rPr>
      <w:rFonts w:ascii="宋体" w:eastAsia="仿宋_GB2312" w:hAnsi="Courier New" w:cs="Courier New"/>
      <w:sz w:val="32"/>
      <w:szCs w:val="21"/>
    </w:rPr>
  </w:style>
  <w:style w:type="paragraph" w:styleId="ae">
    <w:name w:val="Balloon Text"/>
    <w:basedOn w:val="a"/>
    <w:link w:val="Char6"/>
    <w:semiHidden/>
    <w:unhideWhenUsed/>
    <w:rsid w:val="00E62A62"/>
    <w:rPr>
      <w:sz w:val="18"/>
      <w:szCs w:val="18"/>
    </w:rPr>
  </w:style>
  <w:style w:type="character" w:customStyle="1" w:styleId="Char6">
    <w:name w:val="批注框文本 Char"/>
    <w:basedOn w:val="a0"/>
    <w:link w:val="ae"/>
    <w:semiHidden/>
    <w:rsid w:val="00E62A62"/>
    <w:rPr>
      <w:rFonts w:ascii="Times New Roman" w:eastAsia="宋体" w:hAnsi="Times New Roman" w:cs="Times New Roman"/>
      <w:sz w:val="18"/>
      <w:szCs w:val="18"/>
    </w:rPr>
  </w:style>
  <w:style w:type="paragraph" w:customStyle="1" w:styleId="Char7">
    <w:name w:val="Char"/>
    <w:basedOn w:val="a"/>
    <w:rsid w:val="00E62A62"/>
    <w:rPr>
      <w:rFonts w:ascii="Tahoma" w:eastAsia="仿宋_GB2312" w:hAnsi="Tahoma"/>
      <w:sz w:val="24"/>
      <w:szCs w:val="20"/>
    </w:rPr>
  </w:style>
  <w:style w:type="character" w:customStyle="1" w:styleId="1Char0">
    <w:name w:val="样式 题注 +1 Char"/>
    <w:link w:val="10"/>
    <w:locked/>
    <w:rsid w:val="00E62A62"/>
    <w:rPr>
      <w:rFonts w:ascii="楷体_GB2312" w:eastAsia="楷体_GB2312"/>
      <w:sz w:val="28"/>
    </w:rPr>
  </w:style>
  <w:style w:type="paragraph" w:customStyle="1" w:styleId="10">
    <w:name w:val="样式 题注 +1"/>
    <w:basedOn w:val="a8"/>
    <w:link w:val="1Char0"/>
    <w:rsid w:val="00E62A62"/>
    <w:pPr>
      <w:ind w:firstLineChars="200" w:firstLine="200"/>
    </w:pPr>
    <w:rPr>
      <w:rFonts w:ascii="楷体_GB2312" w:eastAsia="楷体_GB2312" w:hAnsiTheme="minorHAnsi" w:cstheme="minorBidi"/>
      <w:sz w:val="28"/>
      <w:szCs w:val="22"/>
    </w:rPr>
  </w:style>
  <w:style w:type="character" w:customStyle="1" w:styleId="2Char0">
    <w:name w:val="样式2 Char"/>
    <w:link w:val="20"/>
    <w:locked/>
    <w:rsid w:val="00E62A62"/>
    <w:rPr>
      <w:rFonts w:ascii="宋体" w:eastAsia="黑体" w:hAnsi="宋体"/>
      <w:sz w:val="28"/>
      <w:szCs w:val="28"/>
    </w:rPr>
  </w:style>
  <w:style w:type="paragraph" w:customStyle="1" w:styleId="20">
    <w:name w:val="样式2"/>
    <w:basedOn w:val="a"/>
    <w:link w:val="2Char0"/>
    <w:rsid w:val="00E62A62"/>
    <w:pPr>
      <w:spacing w:line="480" w:lineRule="exact"/>
      <w:ind w:firstLineChars="200" w:firstLine="560"/>
    </w:pPr>
    <w:rPr>
      <w:rFonts w:ascii="宋体" w:eastAsia="黑体" w:hAnsi="宋体" w:cstheme="minorBidi"/>
      <w:sz w:val="28"/>
      <w:szCs w:val="28"/>
    </w:rPr>
  </w:style>
  <w:style w:type="paragraph" w:customStyle="1" w:styleId="area">
    <w:name w:val="area"/>
    <w:basedOn w:val="a"/>
    <w:rsid w:val="00E62A62"/>
    <w:pPr>
      <w:widowControl/>
      <w:spacing w:before="100" w:beforeAutospacing="1" w:after="100" w:afterAutospacing="1"/>
      <w:jc w:val="left"/>
    </w:pPr>
    <w:rPr>
      <w:rFonts w:ascii="宋体" w:hAnsi="宋体" w:cs="宋体"/>
      <w:kern w:val="0"/>
      <w:sz w:val="24"/>
    </w:rPr>
  </w:style>
  <w:style w:type="paragraph" w:customStyle="1" w:styleId="customunionstyle">
    <w:name w:val="custom_unionstyle"/>
    <w:basedOn w:val="a"/>
    <w:rsid w:val="00E62A62"/>
    <w:pPr>
      <w:widowControl/>
      <w:spacing w:before="100" w:beforeAutospacing="1" w:after="100" w:afterAutospacing="1"/>
      <w:jc w:val="left"/>
    </w:pPr>
    <w:rPr>
      <w:rFonts w:ascii="宋体" w:hAnsi="宋体" w:cs="宋体"/>
      <w:kern w:val="0"/>
      <w:sz w:val="24"/>
    </w:rPr>
  </w:style>
  <w:style w:type="character" w:customStyle="1" w:styleId="Char1">
    <w:name w:val="页脚 Char1"/>
    <w:link w:val="a7"/>
    <w:semiHidden/>
    <w:locked/>
    <w:rsid w:val="00E62A62"/>
    <w:rPr>
      <w:rFonts w:ascii="Times New Roman" w:eastAsia="宋体" w:hAnsi="Times New Roman" w:cs="Times New Roman"/>
      <w:sz w:val="18"/>
      <w:szCs w:val="18"/>
    </w:rPr>
  </w:style>
  <w:style w:type="table" w:styleId="af">
    <w:name w:val="Table Grid"/>
    <w:basedOn w:val="a1"/>
    <w:rsid w:val="00E62A6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3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67118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4196</Words>
  <Characters>23919</Characters>
  <Application>Microsoft Office Word</Application>
  <DocSecurity>0</DocSecurity>
  <Lines>199</Lines>
  <Paragraphs>56</Paragraphs>
  <ScaleCrop>false</ScaleCrop>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万户网络</cp:lastModifiedBy>
  <cp:revision>1</cp:revision>
  <dcterms:created xsi:type="dcterms:W3CDTF">2018-10-08T02:02:00Z</dcterms:created>
  <dcterms:modified xsi:type="dcterms:W3CDTF">2018-10-08T02:03:00Z</dcterms:modified>
</cp:coreProperties>
</file>