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ascii="仿宋_GB2312" w:eastAsia="仿宋_GB2312"/>
          <w:b w:val="0"/>
          <w:bCs/>
          <w:sz w:val="32"/>
          <w:szCs w:val="32"/>
          <w:lang w:eastAsia="zh-CN"/>
        </w:rPr>
      </w:pPr>
      <w:r>
        <w:rPr>
          <w:sz w:val="160"/>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180975</wp:posOffset>
                </wp:positionV>
                <wp:extent cx="4450715" cy="1576070"/>
                <wp:effectExtent l="4445" t="4445" r="21590" b="19685"/>
                <wp:wrapNone/>
                <wp:docPr id="1" name="文本框 1"/>
                <wp:cNvGraphicFramePr/>
                <a:graphic xmlns:a="http://schemas.openxmlformats.org/drawingml/2006/main">
                  <a:graphicData uri="http://schemas.microsoft.com/office/word/2010/wordprocessingShape">
                    <wps:wsp>
                      <wps:cNvSpPr txBox="1"/>
                      <wps:spPr>
                        <a:xfrm>
                          <a:off x="3529330" y="1535430"/>
                          <a:ext cx="4450715" cy="1576070"/>
                        </a:xfrm>
                        <a:prstGeom prst="rect">
                          <a:avLst/>
                        </a:prstGeom>
                        <a:solidFill>
                          <a:schemeClr val="bg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bCs/>
                                <w:color w:val="FF0000"/>
                                <w:spacing w:val="34"/>
                                <w:w w:val="108"/>
                                <w:sz w:val="60"/>
                                <w:szCs w:val="60"/>
                                <w:shd w:val="clear" w:color="auto" w:fill="auto"/>
                                <w:lang w:eastAsia="zh-CN"/>
                              </w:rPr>
                            </w:pPr>
                            <w:r>
                              <w:rPr>
                                <w:rFonts w:hint="eastAsia" w:ascii="方正小标宋简体" w:hAnsi="方正小标宋简体" w:eastAsia="方正小标宋简体" w:cs="方正小标宋简体"/>
                                <w:b/>
                                <w:bCs/>
                                <w:color w:val="FF0000"/>
                                <w:spacing w:val="34"/>
                                <w:w w:val="108"/>
                                <w:sz w:val="60"/>
                                <w:szCs w:val="60"/>
                                <w:shd w:val="clear" w:color="auto" w:fill="auto"/>
                                <w:lang w:eastAsia="zh-CN"/>
                              </w:rPr>
                              <w:t>凤</w:t>
                            </w:r>
                            <w:r>
                              <w:rPr>
                                <w:rFonts w:hint="eastAsia" w:ascii="方正小标宋简体" w:hAnsi="方正小标宋简体" w:eastAsia="方正小标宋简体" w:cs="方正小标宋简体"/>
                                <w:b/>
                                <w:bCs/>
                                <w:color w:val="FF0000"/>
                                <w:spacing w:val="34"/>
                                <w:w w:val="108"/>
                                <w:sz w:val="60"/>
                                <w:szCs w:val="60"/>
                                <w:shd w:val="clear" w:color="auto" w:fill="auto"/>
                                <w:lang w:val="en-US" w:eastAsia="zh-CN"/>
                              </w:rPr>
                              <w:t xml:space="preserve"> </w:t>
                            </w:r>
                            <w:r>
                              <w:rPr>
                                <w:rFonts w:hint="eastAsia" w:ascii="方正小标宋简体" w:hAnsi="方正小标宋简体" w:eastAsia="方正小标宋简体" w:cs="方正小标宋简体"/>
                                <w:b/>
                                <w:bCs/>
                                <w:color w:val="FF0000"/>
                                <w:spacing w:val="34"/>
                                <w:w w:val="108"/>
                                <w:sz w:val="60"/>
                                <w:szCs w:val="60"/>
                                <w:shd w:val="clear" w:color="auto" w:fill="auto"/>
                                <w:lang w:eastAsia="zh-CN"/>
                              </w:rPr>
                              <w:t>台</w:t>
                            </w:r>
                            <w:r>
                              <w:rPr>
                                <w:rFonts w:hint="eastAsia" w:ascii="方正小标宋简体" w:hAnsi="方正小标宋简体" w:eastAsia="方正小标宋简体" w:cs="方正小标宋简体"/>
                                <w:b/>
                                <w:bCs/>
                                <w:color w:val="FF0000"/>
                                <w:spacing w:val="34"/>
                                <w:w w:val="108"/>
                                <w:sz w:val="60"/>
                                <w:szCs w:val="60"/>
                                <w:shd w:val="clear" w:color="auto" w:fill="auto"/>
                                <w:lang w:val="en-US" w:eastAsia="zh-CN"/>
                              </w:rPr>
                              <w:t xml:space="preserve"> </w:t>
                            </w:r>
                            <w:r>
                              <w:rPr>
                                <w:rFonts w:hint="eastAsia" w:ascii="方正小标宋简体" w:hAnsi="方正小标宋简体" w:eastAsia="方正小标宋简体" w:cs="方正小标宋简体"/>
                                <w:b/>
                                <w:bCs/>
                                <w:color w:val="FF0000"/>
                                <w:spacing w:val="34"/>
                                <w:w w:val="108"/>
                                <w:sz w:val="60"/>
                                <w:szCs w:val="60"/>
                                <w:shd w:val="clear" w:color="auto" w:fill="auto"/>
                                <w:lang w:eastAsia="zh-CN"/>
                              </w:rPr>
                              <w:t>县</w:t>
                            </w:r>
                            <w:r>
                              <w:rPr>
                                <w:rFonts w:hint="eastAsia" w:ascii="方正小标宋简体" w:hAnsi="方正小标宋简体" w:eastAsia="方正小标宋简体" w:cs="方正小标宋简体"/>
                                <w:b/>
                                <w:bCs/>
                                <w:color w:val="FF0000"/>
                                <w:spacing w:val="34"/>
                                <w:w w:val="108"/>
                                <w:sz w:val="60"/>
                                <w:szCs w:val="60"/>
                                <w:shd w:val="clear" w:color="auto" w:fill="auto"/>
                                <w:lang w:val="en-US" w:eastAsia="zh-CN"/>
                              </w:rPr>
                              <w:t xml:space="preserve"> </w:t>
                            </w:r>
                            <w:r>
                              <w:rPr>
                                <w:rFonts w:hint="eastAsia" w:ascii="方正小标宋简体" w:hAnsi="方正小标宋简体" w:eastAsia="方正小标宋简体" w:cs="方正小标宋简体"/>
                                <w:b/>
                                <w:bCs/>
                                <w:color w:val="FF0000"/>
                                <w:spacing w:val="34"/>
                                <w:w w:val="108"/>
                                <w:sz w:val="60"/>
                                <w:szCs w:val="60"/>
                                <w:shd w:val="clear" w:color="auto" w:fill="auto"/>
                                <w:lang w:eastAsia="zh-CN"/>
                              </w:rPr>
                              <w:t>财</w:t>
                            </w:r>
                            <w:r>
                              <w:rPr>
                                <w:rFonts w:hint="eastAsia" w:ascii="方正小标宋简体" w:hAnsi="方正小标宋简体" w:eastAsia="方正小标宋简体" w:cs="方正小标宋简体"/>
                                <w:b/>
                                <w:bCs/>
                                <w:color w:val="FF0000"/>
                                <w:spacing w:val="34"/>
                                <w:w w:val="108"/>
                                <w:sz w:val="60"/>
                                <w:szCs w:val="60"/>
                                <w:shd w:val="clear" w:color="auto" w:fill="auto"/>
                                <w:lang w:val="en-US" w:eastAsia="zh-CN"/>
                              </w:rPr>
                              <w:t xml:space="preserve"> </w:t>
                            </w:r>
                            <w:r>
                              <w:rPr>
                                <w:rFonts w:hint="eastAsia" w:ascii="方正小标宋简体" w:hAnsi="方正小标宋简体" w:eastAsia="方正小标宋简体" w:cs="方正小标宋简体"/>
                                <w:b/>
                                <w:bCs/>
                                <w:color w:val="FF0000"/>
                                <w:spacing w:val="34"/>
                                <w:w w:val="108"/>
                                <w:sz w:val="60"/>
                                <w:szCs w:val="60"/>
                                <w:shd w:val="clear" w:color="auto" w:fill="auto"/>
                                <w:lang w:eastAsia="zh-CN"/>
                              </w:rPr>
                              <w:t>政</w:t>
                            </w:r>
                            <w:r>
                              <w:rPr>
                                <w:rFonts w:hint="eastAsia" w:ascii="方正小标宋简体" w:hAnsi="方正小标宋简体" w:eastAsia="方正小标宋简体" w:cs="方正小标宋简体"/>
                                <w:b/>
                                <w:bCs/>
                                <w:color w:val="FF0000"/>
                                <w:spacing w:val="34"/>
                                <w:w w:val="108"/>
                                <w:sz w:val="60"/>
                                <w:szCs w:val="60"/>
                                <w:shd w:val="clear" w:color="auto" w:fill="auto"/>
                                <w:lang w:val="en-US" w:eastAsia="zh-CN"/>
                              </w:rPr>
                              <w:t xml:space="preserve"> </w:t>
                            </w:r>
                            <w:r>
                              <w:rPr>
                                <w:rFonts w:hint="eastAsia" w:ascii="方正小标宋简体" w:hAnsi="方正小标宋简体" w:eastAsia="方正小标宋简体" w:cs="方正小标宋简体"/>
                                <w:b/>
                                <w:bCs/>
                                <w:color w:val="FF0000"/>
                                <w:spacing w:val="34"/>
                                <w:w w:val="108"/>
                                <w:sz w:val="60"/>
                                <w:szCs w:val="60"/>
                                <w:shd w:val="clear" w:color="auto" w:fill="auto"/>
                                <w:lang w:eastAsia="zh-CN"/>
                              </w:rPr>
                              <w:t>局</w:t>
                            </w:r>
                          </w:p>
                          <w:p>
                            <w:pPr>
                              <w:jc w:val="both"/>
                              <w:rPr>
                                <w:rFonts w:hint="eastAsia" w:ascii="方正小标宋简体" w:hAnsi="方正小标宋简体" w:eastAsia="方正小标宋简体" w:cs="方正小标宋简体"/>
                                <w:b/>
                                <w:bCs/>
                                <w:color w:val="FF0000"/>
                                <w:spacing w:val="74"/>
                                <w:w w:val="108"/>
                                <w:sz w:val="60"/>
                                <w:szCs w:val="60"/>
                                <w:shd w:val="clear" w:color="auto" w:fill="auto"/>
                                <w:lang w:eastAsia="zh-CN"/>
                              </w:rPr>
                            </w:pPr>
                            <w:r>
                              <w:rPr>
                                <w:rFonts w:hint="eastAsia" w:ascii="方正小标宋简体" w:hAnsi="方正小标宋简体" w:eastAsia="方正小标宋简体" w:cs="方正小标宋简体"/>
                                <w:b/>
                                <w:bCs/>
                                <w:color w:val="FF0000"/>
                                <w:spacing w:val="74"/>
                                <w:w w:val="108"/>
                                <w:sz w:val="60"/>
                                <w:szCs w:val="60"/>
                                <w:shd w:val="clear" w:color="auto" w:fill="auto"/>
                                <w:lang w:eastAsia="zh-CN"/>
                              </w:rPr>
                              <w:t>凤台县农业农村局</w:t>
                            </w:r>
                          </w:p>
                          <w:p>
                            <w:pPr>
                              <w:jc w:val="both"/>
                              <w:rPr>
                                <w:rFonts w:hint="default" w:ascii="方正小标宋简体" w:hAnsi="方正小标宋简体" w:eastAsia="方正小标宋简体" w:cs="方正小标宋简体"/>
                                <w:b/>
                                <w:bCs/>
                                <w:color w:val="FF0000"/>
                                <w:spacing w:val="0"/>
                                <w:w w:val="94"/>
                                <w:sz w:val="60"/>
                                <w:szCs w:val="60"/>
                                <w:shd w:val="clear" w:color="auto" w:fill="auto"/>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5pt;margin-top:14.25pt;height:124.1pt;width:350.45pt;z-index:251659264;mso-width-relative:page;mso-height-relative:page;" fillcolor="#FFFFFF [3212]" filled="t" stroked="t" coordsize="21600,21600" o:gfxdata="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CSOaXXAAAACQEAAA8AAAAAAAAAAQAgAAAAIgAA&#10;AGRycy9kb3ducmV2LnhtbFBLAQIUABQAAAAIAIdO4kDRP7FAQgIAAHcEAAAOAAAAAAAAAAEAIAAA&#10;ACYBAABkcnMvZTJvRG9jLnhtbFBLBQYAAAAABgAGAFkBAADaBQAAAAA=&#10;">
                <v:fill on="t" focussize="0,0"/>
                <v:stroke weight="0.5pt" color="#FFFFFF [3212]" joinstyle="round"/>
                <v:imagedata o:title=""/>
                <o:lock v:ext="edit" aspectratio="f"/>
                <v:textbox>
                  <w:txbxContent>
                    <w:p>
                      <w:pPr>
                        <w:jc w:val="both"/>
                        <w:rPr>
                          <w:rFonts w:hint="eastAsia" w:ascii="方正小标宋简体" w:hAnsi="方正小标宋简体" w:eastAsia="方正小标宋简体" w:cs="方正小标宋简体"/>
                          <w:b/>
                          <w:bCs/>
                          <w:color w:val="FF0000"/>
                          <w:spacing w:val="34"/>
                          <w:w w:val="108"/>
                          <w:sz w:val="60"/>
                          <w:szCs w:val="60"/>
                          <w:shd w:val="clear" w:color="auto" w:fill="auto"/>
                          <w:lang w:eastAsia="zh-CN"/>
                        </w:rPr>
                      </w:pPr>
                      <w:r>
                        <w:rPr>
                          <w:rFonts w:hint="eastAsia" w:ascii="方正小标宋简体" w:hAnsi="方正小标宋简体" w:eastAsia="方正小标宋简体" w:cs="方正小标宋简体"/>
                          <w:b/>
                          <w:bCs/>
                          <w:color w:val="FF0000"/>
                          <w:spacing w:val="34"/>
                          <w:w w:val="108"/>
                          <w:sz w:val="60"/>
                          <w:szCs w:val="60"/>
                          <w:shd w:val="clear" w:color="auto" w:fill="auto"/>
                          <w:lang w:eastAsia="zh-CN"/>
                        </w:rPr>
                        <w:t>凤</w:t>
                      </w:r>
                      <w:r>
                        <w:rPr>
                          <w:rFonts w:hint="eastAsia" w:ascii="方正小标宋简体" w:hAnsi="方正小标宋简体" w:eastAsia="方正小标宋简体" w:cs="方正小标宋简体"/>
                          <w:b/>
                          <w:bCs/>
                          <w:color w:val="FF0000"/>
                          <w:spacing w:val="34"/>
                          <w:w w:val="108"/>
                          <w:sz w:val="60"/>
                          <w:szCs w:val="60"/>
                          <w:shd w:val="clear" w:color="auto" w:fill="auto"/>
                          <w:lang w:val="en-US" w:eastAsia="zh-CN"/>
                        </w:rPr>
                        <w:t xml:space="preserve"> </w:t>
                      </w:r>
                      <w:r>
                        <w:rPr>
                          <w:rFonts w:hint="eastAsia" w:ascii="方正小标宋简体" w:hAnsi="方正小标宋简体" w:eastAsia="方正小标宋简体" w:cs="方正小标宋简体"/>
                          <w:b/>
                          <w:bCs/>
                          <w:color w:val="FF0000"/>
                          <w:spacing w:val="34"/>
                          <w:w w:val="108"/>
                          <w:sz w:val="60"/>
                          <w:szCs w:val="60"/>
                          <w:shd w:val="clear" w:color="auto" w:fill="auto"/>
                          <w:lang w:eastAsia="zh-CN"/>
                        </w:rPr>
                        <w:t>台</w:t>
                      </w:r>
                      <w:r>
                        <w:rPr>
                          <w:rFonts w:hint="eastAsia" w:ascii="方正小标宋简体" w:hAnsi="方正小标宋简体" w:eastAsia="方正小标宋简体" w:cs="方正小标宋简体"/>
                          <w:b/>
                          <w:bCs/>
                          <w:color w:val="FF0000"/>
                          <w:spacing w:val="34"/>
                          <w:w w:val="108"/>
                          <w:sz w:val="60"/>
                          <w:szCs w:val="60"/>
                          <w:shd w:val="clear" w:color="auto" w:fill="auto"/>
                          <w:lang w:val="en-US" w:eastAsia="zh-CN"/>
                        </w:rPr>
                        <w:t xml:space="preserve"> </w:t>
                      </w:r>
                      <w:r>
                        <w:rPr>
                          <w:rFonts w:hint="eastAsia" w:ascii="方正小标宋简体" w:hAnsi="方正小标宋简体" w:eastAsia="方正小标宋简体" w:cs="方正小标宋简体"/>
                          <w:b/>
                          <w:bCs/>
                          <w:color w:val="FF0000"/>
                          <w:spacing w:val="34"/>
                          <w:w w:val="108"/>
                          <w:sz w:val="60"/>
                          <w:szCs w:val="60"/>
                          <w:shd w:val="clear" w:color="auto" w:fill="auto"/>
                          <w:lang w:eastAsia="zh-CN"/>
                        </w:rPr>
                        <w:t>县</w:t>
                      </w:r>
                      <w:r>
                        <w:rPr>
                          <w:rFonts w:hint="eastAsia" w:ascii="方正小标宋简体" w:hAnsi="方正小标宋简体" w:eastAsia="方正小标宋简体" w:cs="方正小标宋简体"/>
                          <w:b/>
                          <w:bCs/>
                          <w:color w:val="FF0000"/>
                          <w:spacing w:val="34"/>
                          <w:w w:val="108"/>
                          <w:sz w:val="60"/>
                          <w:szCs w:val="60"/>
                          <w:shd w:val="clear" w:color="auto" w:fill="auto"/>
                          <w:lang w:val="en-US" w:eastAsia="zh-CN"/>
                        </w:rPr>
                        <w:t xml:space="preserve"> </w:t>
                      </w:r>
                      <w:r>
                        <w:rPr>
                          <w:rFonts w:hint="eastAsia" w:ascii="方正小标宋简体" w:hAnsi="方正小标宋简体" w:eastAsia="方正小标宋简体" w:cs="方正小标宋简体"/>
                          <w:b/>
                          <w:bCs/>
                          <w:color w:val="FF0000"/>
                          <w:spacing w:val="34"/>
                          <w:w w:val="108"/>
                          <w:sz w:val="60"/>
                          <w:szCs w:val="60"/>
                          <w:shd w:val="clear" w:color="auto" w:fill="auto"/>
                          <w:lang w:eastAsia="zh-CN"/>
                        </w:rPr>
                        <w:t>财</w:t>
                      </w:r>
                      <w:r>
                        <w:rPr>
                          <w:rFonts w:hint="eastAsia" w:ascii="方正小标宋简体" w:hAnsi="方正小标宋简体" w:eastAsia="方正小标宋简体" w:cs="方正小标宋简体"/>
                          <w:b/>
                          <w:bCs/>
                          <w:color w:val="FF0000"/>
                          <w:spacing w:val="34"/>
                          <w:w w:val="108"/>
                          <w:sz w:val="60"/>
                          <w:szCs w:val="60"/>
                          <w:shd w:val="clear" w:color="auto" w:fill="auto"/>
                          <w:lang w:val="en-US" w:eastAsia="zh-CN"/>
                        </w:rPr>
                        <w:t xml:space="preserve"> </w:t>
                      </w:r>
                      <w:r>
                        <w:rPr>
                          <w:rFonts w:hint="eastAsia" w:ascii="方正小标宋简体" w:hAnsi="方正小标宋简体" w:eastAsia="方正小标宋简体" w:cs="方正小标宋简体"/>
                          <w:b/>
                          <w:bCs/>
                          <w:color w:val="FF0000"/>
                          <w:spacing w:val="34"/>
                          <w:w w:val="108"/>
                          <w:sz w:val="60"/>
                          <w:szCs w:val="60"/>
                          <w:shd w:val="clear" w:color="auto" w:fill="auto"/>
                          <w:lang w:eastAsia="zh-CN"/>
                        </w:rPr>
                        <w:t>政</w:t>
                      </w:r>
                      <w:r>
                        <w:rPr>
                          <w:rFonts w:hint="eastAsia" w:ascii="方正小标宋简体" w:hAnsi="方正小标宋简体" w:eastAsia="方正小标宋简体" w:cs="方正小标宋简体"/>
                          <w:b/>
                          <w:bCs/>
                          <w:color w:val="FF0000"/>
                          <w:spacing w:val="34"/>
                          <w:w w:val="108"/>
                          <w:sz w:val="60"/>
                          <w:szCs w:val="60"/>
                          <w:shd w:val="clear" w:color="auto" w:fill="auto"/>
                          <w:lang w:val="en-US" w:eastAsia="zh-CN"/>
                        </w:rPr>
                        <w:t xml:space="preserve"> </w:t>
                      </w:r>
                      <w:r>
                        <w:rPr>
                          <w:rFonts w:hint="eastAsia" w:ascii="方正小标宋简体" w:hAnsi="方正小标宋简体" w:eastAsia="方正小标宋简体" w:cs="方正小标宋简体"/>
                          <w:b/>
                          <w:bCs/>
                          <w:color w:val="FF0000"/>
                          <w:spacing w:val="34"/>
                          <w:w w:val="108"/>
                          <w:sz w:val="60"/>
                          <w:szCs w:val="60"/>
                          <w:shd w:val="clear" w:color="auto" w:fill="auto"/>
                          <w:lang w:eastAsia="zh-CN"/>
                        </w:rPr>
                        <w:t>局</w:t>
                      </w:r>
                    </w:p>
                    <w:p>
                      <w:pPr>
                        <w:jc w:val="both"/>
                        <w:rPr>
                          <w:rFonts w:hint="eastAsia" w:ascii="方正小标宋简体" w:hAnsi="方正小标宋简体" w:eastAsia="方正小标宋简体" w:cs="方正小标宋简体"/>
                          <w:b/>
                          <w:bCs/>
                          <w:color w:val="FF0000"/>
                          <w:spacing w:val="74"/>
                          <w:w w:val="108"/>
                          <w:sz w:val="60"/>
                          <w:szCs w:val="60"/>
                          <w:shd w:val="clear" w:color="auto" w:fill="auto"/>
                          <w:lang w:eastAsia="zh-CN"/>
                        </w:rPr>
                      </w:pPr>
                      <w:r>
                        <w:rPr>
                          <w:rFonts w:hint="eastAsia" w:ascii="方正小标宋简体" w:hAnsi="方正小标宋简体" w:eastAsia="方正小标宋简体" w:cs="方正小标宋简体"/>
                          <w:b/>
                          <w:bCs/>
                          <w:color w:val="FF0000"/>
                          <w:spacing w:val="74"/>
                          <w:w w:val="108"/>
                          <w:sz w:val="60"/>
                          <w:szCs w:val="60"/>
                          <w:shd w:val="clear" w:color="auto" w:fill="auto"/>
                          <w:lang w:eastAsia="zh-CN"/>
                        </w:rPr>
                        <w:t>凤台县农业农村局</w:t>
                      </w:r>
                    </w:p>
                    <w:p>
                      <w:pPr>
                        <w:jc w:val="both"/>
                        <w:rPr>
                          <w:rFonts w:hint="default" w:ascii="方正小标宋简体" w:hAnsi="方正小标宋简体" w:eastAsia="方正小标宋简体" w:cs="方正小标宋简体"/>
                          <w:b/>
                          <w:bCs/>
                          <w:color w:val="FF0000"/>
                          <w:spacing w:val="0"/>
                          <w:w w:val="94"/>
                          <w:sz w:val="60"/>
                          <w:szCs w:val="60"/>
                          <w:shd w:val="clear" w:color="auto" w:fill="auto"/>
                          <w:lang w:val="en-US" w:eastAsia="zh-CN"/>
                        </w:rPr>
                      </w:pPr>
                    </w:p>
                  </w:txbxContent>
                </v:textbox>
              </v:shape>
            </w:pict>
          </mc:Fallback>
        </mc:AlternateContent>
      </w:r>
      <w:r>
        <w:rPr>
          <w:rFonts w:hint="eastAsia" w:ascii="方正小标宋简体" w:eastAsia="方正小标宋简体"/>
          <w:color w:val="FF0000"/>
          <w:w w:val="66"/>
          <w:sz w:val="32"/>
          <w:szCs w:val="32"/>
          <w:lang w:val="en-US" w:eastAsia="zh-CN"/>
        </w:rPr>
        <w:t xml:space="preserve"> </w:t>
      </w:r>
      <w:r>
        <w:rPr>
          <w:rFonts w:hint="eastAsia" w:ascii="方正小标宋简体" w:eastAsia="方正小标宋简体"/>
          <w:color w:val="FF0000"/>
          <w:w w:val="66"/>
          <w:sz w:val="160"/>
          <w:szCs w:val="160"/>
          <w:lang w:eastAsia="zh-CN"/>
        </w:rPr>
        <w:t>凤台县</w:t>
      </w:r>
      <w:r>
        <w:rPr>
          <w:rFonts w:hint="eastAsia" w:ascii="方正小标宋简体" w:eastAsia="方正小标宋简体"/>
          <w:color w:val="FF0000"/>
          <w:w w:val="66"/>
          <w:sz w:val="160"/>
          <w:szCs w:val="160"/>
          <w:lang w:val="en-US" w:eastAsia="zh-CN"/>
        </w:rPr>
        <w:t xml:space="preserve">       </w:t>
      </w:r>
      <w:r>
        <w:rPr>
          <w:rFonts w:hint="eastAsia" w:ascii="方正小标宋简体" w:eastAsia="方正小标宋简体"/>
          <w:color w:val="FF0000"/>
          <w:w w:val="66"/>
          <w:sz w:val="160"/>
          <w:szCs w:val="160"/>
          <w:lang w:eastAsia="zh-CN"/>
        </w:rPr>
        <w:t>文件</w:t>
      </w:r>
      <w:r>
        <w:rPr>
          <w:rFonts w:hint="eastAsia" w:ascii="仿宋_GB2312" w:eastAsia="仿宋_GB2312"/>
          <w:b w:val="0"/>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eastAsia="仿宋_GB2312"/>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320" w:firstLineChars="100"/>
        <w:jc w:val="center"/>
        <w:textAlignment w:val="auto"/>
        <w:rPr>
          <w:rFonts w:hint="eastAsia" w:ascii="仿宋_GB2312" w:eastAsia="仿宋_GB2312"/>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320" w:firstLineChars="100"/>
        <w:jc w:val="center"/>
        <w:textAlignment w:val="auto"/>
        <w:rPr>
          <w:rFonts w:hint="default" w:ascii="仿宋_GB2312" w:eastAsia="仿宋_GB2312"/>
          <w:b w:val="0"/>
          <w:bCs/>
          <w:sz w:val="32"/>
          <w:szCs w:val="32"/>
          <w:lang w:val="en-US" w:eastAsia="zh-CN"/>
        </w:rPr>
      </w:pPr>
      <w:r>
        <w:rPr>
          <w:rFonts w:hint="eastAsia" w:ascii="仿宋_GB2312" w:eastAsia="仿宋_GB2312"/>
          <w:b w:val="0"/>
          <w:bCs/>
          <w:sz w:val="32"/>
          <w:szCs w:val="32"/>
          <w:lang w:eastAsia="zh-CN"/>
        </w:rPr>
        <w:t>财</w:t>
      </w:r>
      <w:r>
        <w:rPr>
          <w:rFonts w:hint="eastAsia" w:ascii="仿宋_GB2312" w:eastAsia="仿宋_GB2312"/>
          <w:b w:val="0"/>
          <w:bCs/>
          <w:sz w:val="32"/>
          <w:szCs w:val="32"/>
          <w:lang w:val="en-US" w:eastAsia="zh-CN"/>
        </w:rPr>
        <w:t>农</w:t>
      </w:r>
      <w:r>
        <w:rPr>
          <w:rFonts w:hint="eastAsia" w:ascii="仿宋_GB2312" w:eastAsia="仿宋_GB2312"/>
          <w:b w:val="0"/>
          <w:bCs/>
          <w:sz w:val="32"/>
          <w:szCs w:val="32"/>
        </w:rPr>
        <w:t>〔20</w:t>
      </w:r>
      <w:r>
        <w:rPr>
          <w:rFonts w:hint="eastAsia" w:ascii="仿宋_GB2312" w:eastAsia="仿宋_GB2312"/>
          <w:b w:val="0"/>
          <w:bCs/>
          <w:sz w:val="32"/>
          <w:szCs w:val="32"/>
          <w:lang w:val="en-US" w:eastAsia="zh-CN"/>
        </w:rPr>
        <w:t>24</w:t>
      </w:r>
      <w:r>
        <w:rPr>
          <w:rFonts w:hint="eastAsia" w:ascii="仿宋_GB2312" w:eastAsia="仿宋_GB2312"/>
          <w:b w:val="0"/>
          <w:bCs/>
          <w:sz w:val="32"/>
          <w:szCs w:val="32"/>
        </w:rPr>
        <w:t>〕</w:t>
      </w:r>
      <w:r>
        <w:rPr>
          <w:rFonts w:hint="eastAsia" w:ascii="仿宋_GB2312" w:eastAsia="仿宋_GB2312"/>
          <w:b w:val="0"/>
          <w:bCs/>
          <w:sz w:val="32"/>
          <w:szCs w:val="32"/>
          <w:lang w:val="en-US" w:eastAsia="zh-CN"/>
        </w:rPr>
        <w:t>20</w:t>
      </w:r>
      <w:r>
        <w:rPr>
          <w:rFonts w:hint="eastAsia" w:ascii="仿宋_GB2312" w:eastAsia="仿宋_GB2312"/>
          <w:b w:val="0"/>
          <w:bCs/>
          <w:sz w:val="32"/>
          <w:szCs w:val="32"/>
        </w:rPr>
        <w:t>号</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b/>
          <w:color w:val="FF0000"/>
          <w:sz w:val="84"/>
          <w:szCs w:val="32"/>
          <w:u w:val="thick"/>
          <w:lang w:val="en-US" w:eastAsia="zh-CN"/>
        </w:rPr>
      </w:pPr>
      <w:r>
        <w:rPr>
          <w:rFonts w:hint="eastAsia" w:ascii="仿宋" w:hAnsi="仿宋" w:eastAsia="仿宋" w:cs="仿宋"/>
          <w:color w:val="FF0000"/>
          <w:sz w:val="32"/>
          <w:szCs w:val="32"/>
          <w:lang w:val="en-US" w:eastAsia="zh-CN"/>
        </w:rPr>
        <w:t xml:space="preserve"> </w:t>
      </w:r>
      <w:r>
        <w:rPr>
          <w:rFonts w:hint="eastAsia" w:ascii="仿宋" w:hAnsi="仿宋" w:eastAsia="仿宋" w:cs="仿宋"/>
          <w:b/>
          <w:color w:val="FF0000"/>
          <w:sz w:val="84"/>
          <w:szCs w:val="32"/>
          <w:u w:val="thick"/>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textAlignment w:val="auto"/>
        <w:rPr>
          <w:rFonts w:hint="eastAsia" w:ascii="方正小标宋简体" w:hAnsi="方正小标宋简体" w:eastAsia="方正小标宋简体" w:cs="方正小标宋简体"/>
          <w:spacing w:val="-11"/>
          <w:kern w:val="0"/>
          <w:sz w:val="44"/>
          <w:highlight w:val="none"/>
          <w:shd w:val="clear" w:color="auto" w:fill="auto"/>
          <w:lang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凤台县财政局 凤台县农业农村局关于印发</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kern w:val="0"/>
          <w:sz w:val="44"/>
          <w:szCs w:val="44"/>
        </w:rPr>
        <w:t>《凤台县202</w:t>
      </w:r>
      <w:r>
        <w:rPr>
          <w:rFonts w:hint="eastAsia" w:ascii="方正小标宋简体" w:hAnsi="方正小标宋简体" w:eastAsia="方正小标宋简体" w:cs="方正小标宋简体"/>
          <w:b w:val="0"/>
          <w:bCs/>
          <w:kern w:val="0"/>
          <w:sz w:val="44"/>
          <w:szCs w:val="44"/>
          <w:lang w:val="en-US" w:eastAsia="zh-CN"/>
        </w:rPr>
        <w:t>4</w:t>
      </w:r>
      <w:r>
        <w:rPr>
          <w:rFonts w:hint="eastAsia" w:ascii="方正小标宋简体" w:hAnsi="方正小标宋简体" w:eastAsia="方正小标宋简体" w:cs="方正小标宋简体"/>
          <w:b w:val="0"/>
          <w:bCs/>
          <w:kern w:val="0"/>
          <w:sz w:val="44"/>
          <w:szCs w:val="44"/>
        </w:rPr>
        <w:t>年</w:t>
      </w:r>
      <w:r>
        <w:rPr>
          <w:rFonts w:hint="eastAsia" w:ascii="方正小标宋简体" w:hAnsi="方正小标宋简体" w:eastAsia="方正小标宋简体" w:cs="方正小标宋简体"/>
          <w:b w:val="0"/>
          <w:bCs/>
          <w:kern w:val="0"/>
          <w:sz w:val="44"/>
          <w:szCs w:val="44"/>
          <w:lang w:val="en-US" w:eastAsia="zh-CN"/>
        </w:rPr>
        <w:t>耕地地力</w:t>
      </w:r>
      <w:r>
        <w:rPr>
          <w:rFonts w:hint="eastAsia" w:ascii="方正小标宋简体" w:hAnsi="方正小标宋简体" w:eastAsia="方正小标宋简体" w:cs="方正小标宋简体"/>
          <w:b w:val="0"/>
          <w:bCs/>
          <w:sz w:val="44"/>
          <w:szCs w:val="44"/>
        </w:rPr>
        <w:t>保护补贴</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sz w:val="44"/>
          <w:szCs w:val="44"/>
        </w:rPr>
        <w:t>实施方案</w:t>
      </w:r>
      <w:r>
        <w:rPr>
          <w:rFonts w:hint="eastAsia" w:ascii="方正小标宋简体" w:hAnsi="方正小标宋简体" w:eastAsia="方正小标宋简体" w:cs="方正小标宋简体"/>
          <w:b w:val="0"/>
          <w:bCs/>
          <w:kern w:val="0"/>
          <w:sz w:val="44"/>
          <w:szCs w:val="44"/>
        </w:rPr>
        <w:t>》的通知</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textAlignment w:val="auto"/>
        <w:rPr>
          <w:rFonts w:hint="eastAsia" w:ascii="仿宋_GB2312" w:hAnsi="宋体" w:eastAsia="仿宋_GB2312"/>
          <w:kern w:val="0"/>
          <w:sz w:val="32"/>
          <w:szCs w:val="32"/>
        </w:rPr>
      </w:pPr>
    </w:p>
    <w:p>
      <w:pPr>
        <w:pStyle w:val="3"/>
        <w:keepNext w:val="0"/>
        <w:keepLines w:val="0"/>
        <w:pageBreakBefore w:val="0"/>
        <w:kinsoku/>
        <w:wordWrap/>
        <w:overflowPunct/>
        <w:topLinePunct w:val="0"/>
        <w:autoSpaceDE/>
        <w:autoSpaceDN/>
        <w:bidi w:val="0"/>
        <w:adjustRightInd/>
        <w:snapToGrid/>
        <w:spacing w:beforeAutospacing="0" w:afterAutospacing="0" w:line="540" w:lineRule="exact"/>
        <w:ind w:right="0"/>
        <w:jc w:val="left"/>
        <w:textAlignment w:val="auto"/>
        <w:rPr>
          <w:rFonts w:hint="eastAsia" w:hAnsi="仿宋_GB2312" w:cs="仿宋_GB2312"/>
          <w:szCs w:val="32"/>
        </w:rPr>
      </w:pPr>
      <w:r>
        <w:rPr>
          <w:rFonts w:hint="eastAsia" w:hAnsi="仿宋_GB2312" w:cs="仿宋_GB2312"/>
          <w:szCs w:val="32"/>
        </w:rPr>
        <w:t>各乡、镇人民政府，各有关单位：</w:t>
      </w:r>
    </w:p>
    <w:p>
      <w:pPr>
        <w:pStyle w:val="3"/>
        <w:keepNext w:val="0"/>
        <w:keepLines w:val="0"/>
        <w:pageBreakBefore w:val="0"/>
        <w:kinsoku/>
        <w:wordWrap/>
        <w:overflowPunct/>
        <w:topLinePunct w:val="0"/>
        <w:autoSpaceDE/>
        <w:autoSpaceDN/>
        <w:bidi w:val="0"/>
        <w:adjustRightInd/>
        <w:snapToGrid/>
        <w:spacing w:beforeAutospacing="0" w:afterAutospacing="0" w:line="540" w:lineRule="exact"/>
        <w:ind w:right="0" w:firstLine="640" w:firstLineChars="200"/>
        <w:jc w:val="left"/>
        <w:textAlignment w:val="auto"/>
        <w:rPr>
          <w:rFonts w:hint="eastAsia" w:hAnsi="仿宋_GB2312" w:cs="仿宋_GB2312"/>
          <w:kern w:val="0"/>
          <w:szCs w:val="32"/>
        </w:rPr>
      </w:pPr>
      <w:r>
        <w:rPr>
          <w:rFonts w:hint="eastAsia" w:hAnsi="仿宋_GB2312" w:cs="仿宋_GB2312"/>
          <w:szCs w:val="32"/>
        </w:rPr>
        <w:t>为切实做好</w:t>
      </w:r>
      <w:r>
        <w:rPr>
          <w:rFonts w:hint="eastAsia" w:hAnsi="仿宋_GB2312" w:cs="仿宋_GB2312"/>
          <w:szCs w:val="32"/>
          <w:lang w:eastAsia="zh-CN"/>
        </w:rPr>
        <w:t>耕地地力</w:t>
      </w:r>
      <w:r>
        <w:rPr>
          <w:rFonts w:hint="eastAsia" w:hAnsi="仿宋_GB2312" w:cs="仿宋_GB2312"/>
          <w:szCs w:val="32"/>
        </w:rPr>
        <w:t>保护补贴工作，支持保护耕地地力，保障农民合法权益，发挥资金使用效益，</w:t>
      </w:r>
      <w:r>
        <w:rPr>
          <w:rFonts w:hint="eastAsia" w:hAnsi="仿宋_GB2312" w:cs="仿宋_GB2312"/>
          <w:kern w:val="0"/>
          <w:szCs w:val="32"/>
        </w:rPr>
        <w:t>根据</w:t>
      </w:r>
      <w:r>
        <w:rPr>
          <w:rFonts w:hint="eastAsia" w:hAnsi="仿宋_GB2312" w:cs="仿宋_GB2312"/>
          <w:szCs w:val="32"/>
        </w:rPr>
        <w:t>《安徽省财政厅关于提前下达202</w:t>
      </w:r>
      <w:r>
        <w:rPr>
          <w:rFonts w:hint="eastAsia" w:hAnsi="仿宋_GB2312" w:cs="仿宋_GB2312"/>
          <w:szCs w:val="32"/>
          <w:lang w:val="en-US" w:eastAsia="zh-CN"/>
        </w:rPr>
        <w:t>4</w:t>
      </w:r>
      <w:r>
        <w:rPr>
          <w:rFonts w:hint="eastAsia" w:hAnsi="仿宋_GB2312" w:cs="仿宋_GB2312"/>
          <w:szCs w:val="32"/>
        </w:rPr>
        <w:t>年中央财政耕地</w:t>
      </w:r>
      <w:r>
        <w:rPr>
          <w:rFonts w:hint="eastAsia" w:hAnsi="仿宋_GB2312" w:cs="仿宋_GB2312"/>
          <w:szCs w:val="32"/>
          <w:lang w:val="en-US" w:eastAsia="zh-CN"/>
        </w:rPr>
        <w:t>建设与利用</w:t>
      </w:r>
      <w:r>
        <w:rPr>
          <w:rFonts w:hint="eastAsia" w:hAnsi="仿宋_GB2312" w:cs="仿宋_GB2312"/>
          <w:szCs w:val="32"/>
        </w:rPr>
        <w:t>资金预算的通知》（皖财农〔202</w:t>
      </w:r>
      <w:r>
        <w:rPr>
          <w:rFonts w:hint="eastAsia" w:hAnsi="仿宋_GB2312" w:cs="仿宋_GB2312"/>
          <w:szCs w:val="32"/>
          <w:lang w:val="en-US" w:eastAsia="zh-CN"/>
        </w:rPr>
        <w:t>3</w:t>
      </w:r>
      <w:r>
        <w:rPr>
          <w:rFonts w:hint="eastAsia" w:hAnsi="仿宋_GB2312" w:cs="仿宋_GB2312"/>
          <w:szCs w:val="32"/>
        </w:rPr>
        <w:t>〕1</w:t>
      </w:r>
      <w:r>
        <w:rPr>
          <w:rFonts w:hint="eastAsia" w:hAnsi="仿宋_GB2312" w:cs="仿宋_GB2312"/>
          <w:szCs w:val="32"/>
          <w:lang w:val="en-US" w:eastAsia="zh-CN"/>
        </w:rPr>
        <w:t>313</w:t>
      </w:r>
      <w:r>
        <w:rPr>
          <w:rFonts w:hint="eastAsia" w:hAnsi="仿宋_GB2312" w:cs="仿宋_GB2312"/>
          <w:szCs w:val="32"/>
        </w:rPr>
        <w:t>号）</w:t>
      </w:r>
      <w:r>
        <w:rPr>
          <w:rFonts w:hint="eastAsia" w:hAnsi="仿宋_GB2312" w:cs="仿宋_GB2312"/>
          <w:kern w:val="0"/>
          <w:szCs w:val="32"/>
        </w:rPr>
        <w:t>等文件精神，</w:t>
      </w:r>
      <w:r>
        <w:rPr>
          <w:rFonts w:hint="eastAsia" w:hAnsi="仿宋_GB2312" w:cs="仿宋_GB2312"/>
          <w:kern w:val="0"/>
          <w:szCs w:val="32"/>
          <w:lang w:val="en-US" w:eastAsia="zh-CN"/>
        </w:rPr>
        <w:t>在</w:t>
      </w:r>
      <w:r>
        <w:rPr>
          <w:rFonts w:hint="eastAsia" w:hAnsi="仿宋_GB2312" w:cs="仿宋_GB2312"/>
          <w:kern w:val="0"/>
          <w:szCs w:val="32"/>
        </w:rPr>
        <w:t>总结往年方案政策经验</w:t>
      </w:r>
      <w:r>
        <w:rPr>
          <w:rFonts w:hint="eastAsia" w:hAnsi="仿宋_GB2312" w:cs="仿宋_GB2312"/>
          <w:kern w:val="0"/>
          <w:szCs w:val="32"/>
          <w:lang w:val="en-US" w:eastAsia="zh-CN"/>
        </w:rPr>
        <w:t>的基础上</w:t>
      </w:r>
      <w:r>
        <w:rPr>
          <w:rFonts w:hint="eastAsia" w:hAnsi="仿宋_GB2312" w:cs="仿宋_GB2312"/>
          <w:kern w:val="0"/>
          <w:szCs w:val="32"/>
        </w:rPr>
        <w:t>，制定了《凤台县202</w:t>
      </w:r>
      <w:r>
        <w:rPr>
          <w:rFonts w:hint="eastAsia" w:hAnsi="仿宋_GB2312" w:cs="仿宋_GB2312"/>
          <w:kern w:val="0"/>
          <w:szCs w:val="32"/>
          <w:lang w:val="en-US" w:eastAsia="zh-CN"/>
        </w:rPr>
        <w:t>4</w:t>
      </w:r>
      <w:r>
        <w:rPr>
          <w:rFonts w:hint="eastAsia" w:hAnsi="仿宋_GB2312" w:cs="仿宋_GB2312"/>
          <w:kern w:val="0"/>
          <w:szCs w:val="32"/>
        </w:rPr>
        <w:t>年</w:t>
      </w:r>
      <w:r>
        <w:rPr>
          <w:rFonts w:hint="eastAsia" w:hAnsi="仿宋_GB2312" w:cs="仿宋_GB2312"/>
          <w:kern w:val="0"/>
          <w:szCs w:val="32"/>
          <w:lang w:val="en-US" w:eastAsia="zh-CN"/>
        </w:rPr>
        <w:t>耕地地力</w:t>
      </w:r>
      <w:r>
        <w:rPr>
          <w:rFonts w:hint="eastAsia" w:hAnsi="仿宋_GB2312" w:cs="仿宋_GB2312"/>
          <w:bCs/>
          <w:szCs w:val="32"/>
        </w:rPr>
        <w:t>保护补贴实施方案</w:t>
      </w:r>
      <w:r>
        <w:rPr>
          <w:rFonts w:hint="eastAsia" w:hAnsi="仿宋_GB2312" w:cs="仿宋_GB2312"/>
          <w:kern w:val="0"/>
          <w:szCs w:val="32"/>
        </w:rPr>
        <w:t>》，现印发给你们，请认真组织实施。</w:t>
      </w:r>
    </w:p>
    <w:p>
      <w:pPr>
        <w:keepNext w:val="0"/>
        <w:keepLines w:val="0"/>
        <w:pageBreakBefore w:val="0"/>
        <w:kinsoku/>
        <w:wordWrap/>
        <w:overflowPunct/>
        <w:topLinePunct w:val="0"/>
        <w:autoSpaceDE/>
        <w:autoSpaceDN/>
        <w:bidi w:val="0"/>
        <w:adjustRightInd/>
        <w:snapToGrid/>
        <w:spacing w:beforeAutospacing="0" w:afterAutospacing="0" w:line="540" w:lineRule="exact"/>
        <w:ind w:right="0" w:firstLine="640" w:firstLineChars="200"/>
        <w:textAlignment w:val="auto"/>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附件：凤台县202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耕地地力</w:t>
      </w:r>
      <w:r>
        <w:rPr>
          <w:rFonts w:hint="eastAsia" w:ascii="仿宋_GB2312" w:hAnsi="仿宋_GB2312" w:eastAsia="仿宋_GB2312" w:cs="仿宋_GB2312"/>
          <w:bCs/>
          <w:sz w:val="32"/>
          <w:szCs w:val="32"/>
        </w:rPr>
        <w:t>保护补贴实施方案</w:t>
      </w:r>
    </w:p>
    <w:p>
      <w:pPr>
        <w:keepNext w:val="0"/>
        <w:keepLines w:val="0"/>
        <w:pageBreakBefore w:val="0"/>
        <w:kinsoku/>
        <w:wordWrap/>
        <w:overflowPunct/>
        <w:topLinePunct w:val="0"/>
        <w:autoSpaceDE/>
        <w:autoSpaceDN/>
        <w:bidi w:val="0"/>
        <w:adjustRightInd/>
        <w:snapToGrid/>
        <w:spacing w:beforeAutospacing="0" w:afterAutospacing="0" w:line="540" w:lineRule="exact"/>
        <w:ind w:right="0" w:firstLine="640" w:firstLineChars="200"/>
        <w:textAlignment w:val="auto"/>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40" w:lineRule="exact"/>
        <w:ind w:right="0" w:firstLine="640" w:firstLineChars="200"/>
        <w:textAlignment w:val="auto"/>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40" w:lineRule="exact"/>
        <w:ind w:right="0"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凤台县财政局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凤台县农业农村局</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firstLine="63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16</w:t>
      </w:r>
      <w:r>
        <w:rPr>
          <w:rFonts w:hint="eastAsia" w:ascii="仿宋_GB2312" w:hAnsi="仿宋_GB2312" w:eastAsia="仿宋_GB2312" w:cs="仿宋_GB2312"/>
          <w:kern w:val="0"/>
          <w:sz w:val="32"/>
          <w:szCs w:val="32"/>
        </w:rPr>
        <w:t>日</w:t>
      </w:r>
    </w:p>
    <w:p>
      <w:pPr>
        <w:keepNext w:val="0"/>
        <w:keepLines w:val="0"/>
        <w:pageBreakBefore w:val="0"/>
        <w:kinsoku/>
        <w:wordWrap/>
        <w:overflowPunct/>
        <w:topLinePunct w:val="0"/>
        <w:autoSpaceDE/>
        <w:autoSpaceDN/>
        <w:bidi w:val="0"/>
        <w:adjustRightInd/>
        <w:snapToGrid/>
        <w:spacing w:beforeAutospacing="0" w:afterAutospacing="0" w:line="540" w:lineRule="exact"/>
        <w:ind w:right="0"/>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beforeAutospacing="0" w:afterAutospacing="0" w:line="540"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rPr>
        <w:t>凤台县202</w:t>
      </w:r>
      <w:r>
        <w:rPr>
          <w:rFonts w:hint="eastAsia" w:ascii="方正小标宋简体" w:hAnsi="方正小标宋简体" w:eastAsia="方正小标宋简体" w:cs="方正小标宋简体"/>
          <w:kern w:val="0"/>
          <w:sz w:val="44"/>
          <w:szCs w:val="44"/>
          <w:lang w:val="en-US" w:eastAsia="zh-CN"/>
        </w:rPr>
        <w:t>4</w:t>
      </w:r>
      <w:r>
        <w:rPr>
          <w:rFonts w:hint="eastAsia" w:ascii="方正小标宋简体" w:hAnsi="方正小标宋简体" w:eastAsia="方正小标宋简体" w:cs="方正小标宋简体"/>
          <w:kern w:val="0"/>
          <w:sz w:val="44"/>
          <w:szCs w:val="44"/>
        </w:rPr>
        <w:t>年</w:t>
      </w:r>
      <w:r>
        <w:rPr>
          <w:rFonts w:hint="eastAsia" w:ascii="方正小标宋简体" w:hAnsi="方正小标宋简体" w:eastAsia="方正小标宋简体" w:cs="方正小标宋简体"/>
          <w:kern w:val="0"/>
          <w:sz w:val="44"/>
          <w:szCs w:val="44"/>
          <w:lang w:val="en-US" w:eastAsia="zh-CN"/>
        </w:rPr>
        <w:t>耕地地力</w:t>
      </w:r>
      <w:r>
        <w:rPr>
          <w:rFonts w:hint="eastAsia" w:ascii="方正小标宋简体" w:hAnsi="方正小标宋简体" w:eastAsia="方正小标宋简体" w:cs="方正小标宋简体"/>
          <w:bCs/>
          <w:sz w:val="44"/>
          <w:szCs w:val="44"/>
        </w:rPr>
        <w:t>保护补贴实施方案</w:t>
      </w:r>
    </w:p>
    <w:p>
      <w:pPr>
        <w:keepNext w:val="0"/>
        <w:keepLines w:val="0"/>
        <w:pageBreakBefore w:val="0"/>
        <w:kinsoku/>
        <w:wordWrap/>
        <w:overflowPunct/>
        <w:topLinePunct w:val="0"/>
        <w:autoSpaceDE/>
        <w:autoSpaceDN/>
        <w:bidi w:val="0"/>
        <w:adjustRightInd/>
        <w:snapToGrid/>
        <w:spacing w:beforeAutospacing="0" w:afterAutospacing="0" w:line="540" w:lineRule="exact"/>
        <w:ind w:right="0"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为贯彻落实《安徽省财政厅关于提前下达202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年中央财政耕地</w:t>
      </w:r>
      <w:r>
        <w:rPr>
          <w:rFonts w:hint="eastAsia" w:ascii="仿宋_GB2312" w:hAnsi="仿宋_GB2312" w:eastAsia="仿宋_GB2312" w:cs="仿宋_GB2312"/>
          <w:sz w:val="32"/>
          <w:szCs w:val="32"/>
          <w:lang w:val="en-US" w:eastAsia="zh-CN"/>
        </w:rPr>
        <w:t>建设与利用</w:t>
      </w:r>
      <w:r>
        <w:rPr>
          <w:rFonts w:hint="eastAsia" w:ascii="仿宋_GB2312" w:hAnsi="仿宋_GB2312" w:eastAsia="仿宋_GB2312" w:cs="仿宋_GB2312"/>
          <w:sz w:val="32"/>
          <w:szCs w:val="32"/>
        </w:rPr>
        <w:t>资金预算的通知》（皖财农〔202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313</w:t>
      </w:r>
      <w:r>
        <w:rPr>
          <w:rFonts w:hint="eastAsia" w:ascii="仿宋_GB2312" w:hAnsi="仿宋_GB2312" w:eastAsia="仿宋_GB2312" w:cs="仿宋_GB2312"/>
          <w:sz w:val="32"/>
          <w:szCs w:val="32"/>
        </w:rPr>
        <w:t>号）文</w:t>
      </w:r>
      <w:r>
        <w:rPr>
          <w:rFonts w:hint="eastAsia" w:ascii="仿宋_GB2312" w:hAnsi="仿宋_GB2312" w:eastAsia="仿宋_GB2312" w:cs="仿宋_GB2312"/>
          <w:kern w:val="0"/>
          <w:sz w:val="32"/>
          <w:szCs w:val="32"/>
        </w:rPr>
        <w:t>件精神</w:t>
      </w:r>
      <w:r>
        <w:rPr>
          <w:rFonts w:hint="eastAsia" w:ascii="仿宋_GB2312" w:hAnsi="仿宋_GB2312" w:eastAsia="仿宋_GB2312" w:cs="仿宋_GB2312"/>
          <w:sz w:val="32"/>
          <w:szCs w:val="32"/>
        </w:rPr>
        <w:t>，经研究决定，现就做好我县</w:t>
      </w:r>
      <w:r>
        <w:rPr>
          <w:rFonts w:hint="eastAsia" w:ascii="仿宋_GB2312" w:hAnsi="仿宋_GB2312" w:eastAsia="仿宋_GB2312" w:cs="仿宋_GB2312"/>
          <w:kern w:val="0"/>
          <w:sz w:val="32"/>
          <w:szCs w:val="32"/>
          <w:lang w:val="en-US" w:eastAsia="zh-CN"/>
        </w:rPr>
        <w:t>耕地地力</w:t>
      </w:r>
      <w:r>
        <w:rPr>
          <w:rFonts w:hint="eastAsia" w:ascii="仿宋_GB2312" w:hAnsi="仿宋_GB2312" w:eastAsia="仿宋_GB2312" w:cs="仿宋_GB2312"/>
          <w:kern w:val="0"/>
          <w:sz w:val="32"/>
          <w:szCs w:val="32"/>
        </w:rPr>
        <w:t>保护补贴资金发放</w:t>
      </w:r>
      <w:r>
        <w:rPr>
          <w:rFonts w:hint="eastAsia" w:ascii="仿宋_GB2312" w:hAnsi="仿宋_GB2312" w:eastAsia="仿宋_GB2312" w:cs="仿宋_GB2312"/>
          <w:sz w:val="32"/>
          <w:szCs w:val="32"/>
        </w:rPr>
        <w:t>工作，制定如下实施方案：</w:t>
      </w:r>
    </w:p>
    <w:p>
      <w:pPr>
        <w:keepNext w:val="0"/>
        <w:keepLines w:val="0"/>
        <w:pageBreakBefore w:val="0"/>
        <w:kinsoku/>
        <w:wordWrap/>
        <w:overflowPunct/>
        <w:topLinePunct w:val="0"/>
        <w:autoSpaceDE/>
        <w:autoSpaceDN/>
        <w:bidi w:val="0"/>
        <w:adjustRightInd/>
        <w:snapToGrid/>
        <w:spacing w:beforeAutospacing="0" w:afterAutospacing="0" w:line="540" w:lineRule="exact"/>
        <w:ind w:right="0" w:firstLine="640" w:firstLineChars="200"/>
        <w:textAlignment w:val="auto"/>
        <w:rPr>
          <w:rFonts w:hint="eastAsia" w:ascii="黑体" w:hAnsi="黑体" w:eastAsia="黑体" w:cs="仿宋_GB2312"/>
          <w:sz w:val="32"/>
          <w:szCs w:val="32"/>
        </w:rPr>
      </w:pPr>
      <w:r>
        <w:rPr>
          <w:rFonts w:hint="eastAsia" w:ascii="黑体" w:hAnsi="黑体" w:eastAsia="黑体" w:cs="仿宋_GB2312"/>
          <w:sz w:val="32"/>
          <w:szCs w:val="32"/>
        </w:rPr>
        <w:t>一、</w:t>
      </w:r>
      <w:r>
        <w:rPr>
          <w:rFonts w:hint="eastAsia" w:ascii="黑体" w:hAnsi="黑体" w:eastAsia="黑体" w:cs="仿宋_GB2312"/>
          <w:kern w:val="0"/>
          <w:sz w:val="32"/>
          <w:szCs w:val="32"/>
        </w:rPr>
        <w:t>补贴</w:t>
      </w:r>
      <w:r>
        <w:rPr>
          <w:rFonts w:hint="eastAsia" w:ascii="黑体" w:hAnsi="黑体" w:eastAsia="黑体" w:cs="仿宋_GB2312"/>
          <w:sz w:val="32"/>
          <w:szCs w:val="32"/>
        </w:rPr>
        <w:t>意义</w:t>
      </w:r>
    </w:p>
    <w:p>
      <w:pPr>
        <w:keepNext w:val="0"/>
        <w:keepLines w:val="0"/>
        <w:pageBreakBefore w:val="0"/>
        <w:kinsoku/>
        <w:wordWrap/>
        <w:overflowPunct/>
        <w:topLinePunct w:val="0"/>
        <w:autoSpaceDE/>
        <w:autoSpaceDN/>
        <w:bidi w:val="0"/>
        <w:adjustRightInd/>
        <w:snapToGrid/>
        <w:spacing w:beforeAutospacing="0" w:afterAutospacing="0"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耕地地力</w:t>
      </w:r>
      <w:r>
        <w:rPr>
          <w:rFonts w:hint="eastAsia" w:ascii="仿宋_GB2312" w:hAnsi="仿宋_GB2312" w:eastAsia="仿宋_GB2312" w:cs="仿宋_GB2312"/>
          <w:kern w:val="0"/>
          <w:sz w:val="32"/>
          <w:szCs w:val="32"/>
        </w:rPr>
        <w:t>保护补贴</w:t>
      </w:r>
      <w:r>
        <w:rPr>
          <w:rFonts w:hint="eastAsia" w:ascii="仿宋_GB2312" w:hAnsi="仿宋_GB2312" w:eastAsia="仿宋_GB2312" w:cs="仿宋_GB2312"/>
          <w:sz w:val="32"/>
          <w:szCs w:val="32"/>
        </w:rPr>
        <w:t>是按照中央“稳增长、促改革、调结构、惠民生”总体部署做出的重大政策调整，是主动适应经济发展新常态、顺应农业发展新形势的重要举措，是供给侧结构性改革在农业生产领域的具体体现。实施</w:t>
      </w:r>
      <w:r>
        <w:rPr>
          <w:rFonts w:hint="eastAsia" w:ascii="仿宋_GB2312" w:hAnsi="仿宋_GB2312" w:eastAsia="仿宋_GB2312" w:cs="仿宋_GB2312"/>
          <w:kern w:val="0"/>
          <w:sz w:val="32"/>
          <w:szCs w:val="32"/>
          <w:lang w:eastAsia="zh-CN"/>
        </w:rPr>
        <w:t>耕地地力</w:t>
      </w:r>
      <w:r>
        <w:rPr>
          <w:rFonts w:hint="eastAsia" w:ascii="仿宋_GB2312" w:hAnsi="仿宋_GB2312" w:eastAsia="仿宋_GB2312" w:cs="仿宋_GB2312"/>
          <w:kern w:val="0"/>
          <w:sz w:val="32"/>
          <w:szCs w:val="32"/>
        </w:rPr>
        <w:t>保护补贴</w:t>
      </w:r>
      <w:r>
        <w:rPr>
          <w:rFonts w:hint="eastAsia" w:ascii="仿宋_GB2312" w:hAnsi="仿宋_GB2312" w:eastAsia="仿宋_GB2312" w:cs="仿宋_GB2312"/>
          <w:sz w:val="32"/>
          <w:szCs w:val="32"/>
        </w:rPr>
        <w:t>，有利于保护农业综合生产能力，促进粮食稳产增产，有利于提高补贴资金发放效能，降低补贴政策实施成本，有利于充分利用世贸组织规则，提高农民补贴收入。</w:t>
      </w:r>
    </w:p>
    <w:p>
      <w:pPr>
        <w:keepNext w:val="0"/>
        <w:keepLines w:val="0"/>
        <w:pageBreakBefore w:val="0"/>
        <w:kinsoku/>
        <w:wordWrap/>
        <w:overflowPunct/>
        <w:topLinePunct w:val="0"/>
        <w:autoSpaceDE/>
        <w:autoSpaceDN/>
        <w:bidi w:val="0"/>
        <w:adjustRightInd/>
        <w:snapToGrid/>
        <w:spacing w:beforeAutospacing="0" w:afterAutospacing="0" w:line="540" w:lineRule="exact"/>
        <w:ind w:right="0" w:firstLine="640" w:firstLineChars="200"/>
        <w:textAlignment w:val="auto"/>
        <w:rPr>
          <w:rFonts w:hint="eastAsia" w:ascii="黑体" w:hAnsi="黑体" w:eastAsia="黑体" w:cs="仿宋_GB2312"/>
          <w:sz w:val="32"/>
          <w:szCs w:val="32"/>
        </w:rPr>
      </w:pPr>
      <w:r>
        <w:rPr>
          <w:rFonts w:hint="eastAsia" w:ascii="黑体" w:hAnsi="黑体" w:eastAsia="黑体" w:cs="仿宋_GB2312"/>
          <w:sz w:val="32"/>
          <w:szCs w:val="32"/>
        </w:rPr>
        <w:t>二、</w:t>
      </w:r>
      <w:r>
        <w:rPr>
          <w:rFonts w:hint="eastAsia" w:ascii="黑体" w:hAnsi="黑体" w:eastAsia="黑体" w:cs="仿宋_GB2312"/>
          <w:kern w:val="0"/>
          <w:sz w:val="32"/>
          <w:szCs w:val="32"/>
        </w:rPr>
        <w:t>补贴</w:t>
      </w:r>
      <w:r>
        <w:rPr>
          <w:rFonts w:hint="eastAsia" w:ascii="黑体" w:hAnsi="黑体" w:eastAsia="黑体" w:cs="仿宋_GB2312"/>
          <w:sz w:val="32"/>
          <w:szCs w:val="32"/>
        </w:rPr>
        <w:t>内容</w:t>
      </w:r>
    </w:p>
    <w:p>
      <w:pPr>
        <w:keepNext w:val="0"/>
        <w:keepLines w:val="0"/>
        <w:pageBreakBefore w:val="0"/>
        <w:kinsoku/>
        <w:wordWrap/>
        <w:overflowPunct/>
        <w:topLinePunct w:val="0"/>
        <w:autoSpaceDE/>
        <w:autoSpaceDN/>
        <w:bidi w:val="0"/>
        <w:adjustRightInd/>
        <w:snapToGrid/>
        <w:spacing w:beforeAutospacing="0" w:afterAutospacing="0" w:line="540" w:lineRule="exact"/>
        <w:ind w:right="0" w:firstLine="643" w:firstLineChars="200"/>
        <w:textAlignment w:val="auto"/>
        <w:rPr>
          <w:rFonts w:hint="eastAsia" w:ascii="仿宋_GB2312" w:hAnsi="仿宋_GB2312" w:eastAsia="仿宋_GB2312" w:cs="仿宋_GB2312"/>
          <w:sz w:val="32"/>
          <w:szCs w:val="32"/>
        </w:rPr>
      </w:pPr>
      <w:r>
        <w:rPr>
          <w:rFonts w:hint="eastAsia" w:ascii="楷体_GB2312" w:hAnsi="仿宋_GB2312" w:eastAsia="楷体_GB2312" w:cs="仿宋_GB2312"/>
          <w:b/>
          <w:sz w:val="32"/>
          <w:szCs w:val="32"/>
        </w:rPr>
        <w:t>（一）补贴对象。</w:t>
      </w:r>
      <w:r>
        <w:rPr>
          <w:rFonts w:hint="eastAsia" w:ascii="仿宋_GB2312" w:hAnsi="仿宋_GB2312" w:eastAsia="仿宋_GB2312" w:cs="仿宋_GB2312"/>
          <w:sz w:val="32"/>
          <w:szCs w:val="32"/>
        </w:rPr>
        <w:t>用于耕地地力保护的补贴资金，其补助对象原则上为拥有耕地承包权的种地农民</w:t>
      </w:r>
      <w:r>
        <w:rPr>
          <w:rFonts w:hint="eastAsia" w:ascii="仿宋_GB2312" w:hAnsi="仿宋_GB2312" w:eastAsia="仿宋_GB2312" w:cs="仿宋_GB2312"/>
          <w:color w:val="auto"/>
          <w:sz w:val="32"/>
          <w:szCs w:val="32"/>
        </w:rPr>
        <w:t>。享受</w:t>
      </w:r>
      <w:r>
        <w:rPr>
          <w:rFonts w:hint="eastAsia" w:ascii="仿宋_GB2312" w:hAnsi="仿宋_GB2312" w:eastAsia="仿宋_GB2312" w:cs="仿宋_GB2312"/>
          <w:sz w:val="32"/>
          <w:szCs w:val="32"/>
        </w:rPr>
        <w:t>补贴</w:t>
      </w:r>
      <w:r>
        <w:rPr>
          <w:rFonts w:hint="eastAsia" w:ascii="仿宋_GB2312" w:hAnsi="仿宋_GB2312" w:eastAsia="仿宋_GB2312" w:cs="仿宋_GB2312"/>
          <w:sz w:val="32"/>
          <w:szCs w:val="32"/>
          <w:lang w:val="en-US" w:eastAsia="zh-CN"/>
        </w:rPr>
        <w:t>对象</w:t>
      </w:r>
      <w:r>
        <w:rPr>
          <w:rFonts w:hint="eastAsia" w:ascii="仿宋_GB2312" w:hAnsi="仿宋_GB2312" w:eastAsia="仿宋_GB2312" w:cs="仿宋_GB2312"/>
          <w:sz w:val="32"/>
          <w:szCs w:val="32"/>
        </w:rPr>
        <w:t>要做到耕地不撂荒，地力不下降。要提升农业生态资源保护意识，积极主动采取推进秸秆还田、深松整地、减少化肥农药用量、施用有机肥等措施，自觉提升耕地地力。</w:t>
      </w:r>
    </w:p>
    <w:p>
      <w:pPr>
        <w:keepNext w:val="0"/>
        <w:keepLines w:val="0"/>
        <w:pageBreakBefore w:val="0"/>
        <w:kinsoku/>
        <w:wordWrap/>
        <w:overflowPunct/>
        <w:topLinePunct w:val="0"/>
        <w:autoSpaceDE/>
        <w:autoSpaceDN/>
        <w:bidi w:val="0"/>
        <w:adjustRightInd/>
        <w:snapToGrid/>
        <w:spacing w:beforeAutospacing="0" w:afterAutospacing="0" w:line="540" w:lineRule="exact"/>
        <w:ind w:right="0" w:firstLine="643" w:firstLineChars="200"/>
        <w:textAlignment w:val="auto"/>
        <w:rPr>
          <w:rFonts w:hint="eastAsia" w:ascii="仿宋_GB2312" w:hAnsi="仿宋_GB2312" w:eastAsia="仿宋_GB2312" w:cs="仿宋_GB2312"/>
          <w:sz w:val="32"/>
          <w:szCs w:val="32"/>
        </w:rPr>
      </w:pPr>
      <w:r>
        <w:rPr>
          <w:rFonts w:hint="eastAsia" w:ascii="楷体_GB2312" w:hAnsi="仿宋_GB2312" w:eastAsia="楷体_GB2312" w:cs="仿宋_GB2312"/>
          <w:b/>
          <w:sz w:val="32"/>
          <w:szCs w:val="32"/>
        </w:rPr>
        <w:t>（二）补贴依据。</w:t>
      </w:r>
      <w:r>
        <w:rPr>
          <w:rFonts w:hint="eastAsia" w:ascii="仿宋_GB2312" w:hAnsi="仿宋_GB2312" w:eastAsia="仿宋_GB2312" w:cs="仿宋_GB2312"/>
          <w:sz w:val="32"/>
          <w:szCs w:val="32"/>
        </w:rPr>
        <w:t>耕地地力保护补贴原则上与耕地面积挂钩，仍以农村土地承包经营权确权登记颁证到户的面积为发放依据。按规定已改变用途的耕地、达不到耕种条件的耕地等不予补贴。</w:t>
      </w:r>
    </w:p>
    <w:p>
      <w:pPr>
        <w:keepNext w:val="0"/>
        <w:keepLines w:val="0"/>
        <w:pageBreakBefore w:val="0"/>
        <w:kinsoku/>
        <w:wordWrap/>
        <w:overflowPunct/>
        <w:topLinePunct w:val="0"/>
        <w:autoSpaceDE/>
        <w:autoSpaceDN/>
        <w:bidi w:val="0"/>
        <w:adjustRightInd/>
        <w:snapToGrid/>
        <w:spacing w:beforeAutospacing="0" w:afterAutospacing="0" w:line="540" w:lineRule="exact"/>
        <w:ind w:right="0" w:firstLine="643" w:firstLineChars="200"/>
        <w:textAlignment w:val="auto"/>
        <w:rPr>
          <w:rFonts w:hint="eastAsia" w:ascii="仿宋_GB2312" w:hAnsi="仿宋_GB2312" w:eastAsia="仿宋_GB2312" w:cs="仿宋_GB2312"/>
          <w:sz w:val="32"/>
          <w:szCs w:val="32"/>
        </w:rPr>
      </w:pPr>
      <w:r>
        <w:rPr>
          <w:rFonts w:hint="eastAsia" w:ascii="楷体_GB2312" w:hAnsi="仿宋_GB2312" w:eastAsia="楷体_GB2312" w:cs="仿宋_GB2312"/>
          <w:b/>
          <w:sz w:val="32"/>
          <w:szCs w:val="32"/>
        </w:rPr>
        <w:t>（三）补贴标准。</w:t>
      </w:r>
      <w:r>
        <w:rPr>
          <w:rFonts w:hint="eastAsia" w:ascii="仿宋_GB2312" w:hAnsi="仿宋_GB2312" w:eastAsia="仿宋_GB2312" w:cs="仿宋_GB2312"/>
          <w:sz w:val="32"/>
          <w:szCs w:val="32"/>
        </w:rPr>
        <w:t>根据省财政厅下达给我县用于</w:t>
      </w:r>
      <w:r>
        <w:rPr>
          <w:rFonts w:hint="eastAsia" w:ascii="仿宋_GB2312" w:hAnsi="仿宋_GB2312" w:eastAsia="仿宋_GB2312" w:cs="仿宋_GB2312"/>
          <w:sz w:val="32"/>
          <w:szCs w:val="32"/>
          <w:lang w:eastAsia="zh-CN"/>
        </w:rPr>
        <w:t>耕地地力</w:t>
      </w:r>
      <w:r>
        <w:rPr>
          <w:rFonts w:hint="eastAsia" w:ascii="仿宋_GB2312" w:hAnsi="仿宋_GB2312" w:eastAsia="仿宋_GB2312" w:cs="仿宋_GB2312"/>
          <w:sz w:val="32"/>
          <w:szCs w:val="32"/>
        </w:rPr>
        <w:t>保护补贴资金总量，以及全县符合补贴条件的耕地面积，测算确定亩均补贴标准，全县执行统一的补贴标准，并在以后年度保持相对稳定。</w:t>
      </w:r>
    </w:p>
    <w:p>
      <w:pPr>
        <w:keepNext w:val="0"/>
        <w:keepLines w:val="0"/>
        <w:pageBreakBefore w:val="0"/>
        <w:kinsoku/>
        <w:wordWrap/>
        <w:overflowPunct/>
        <w:topLinePunct w:val="0"/>
        <w:autoSpaceDE/>
        <w:autoSpaceDN/>
        <w:bidi w:val="0"/>
        <w:adjustRightInd/>
        <w:snapToGrid/>
        <w:spacing w:beforeAutospacing="0" w:afterAutospacing="0" w:line="540" w:lineRule="exact"/>
        <w:ind w:right="0" w:firstLine="640" w:firstLineChars="200"/>
        <w:textAlignment w:val="auto"/>
        <w:rPr>
          <w:rFonts w:hint="eastAsia" w:ascii="楷体_GB2312" w:hAnsi="仿宋_GB2312" w:eastAsia="楷体_GB2312" w:cs="仿宋_GB2312"/>
          <w:b/>
          <w:sz w:val="32"/>
          <w:szCs w:val="32"/>
        </w:rPr>
      </w:pPr>
      <w:r>
        <w:rPr>
          <w:rFonts w:hint="eastAsia" w:ascii="黑体" w:hAnsi="黑体" w:eastAsia="黑体" w:cs="仿宋_GB2312"/>
          <w:sz w:val="32"/>
          <w:szCs w:val="32"/>
        </w:rPr>
        <w:t>三、实施步骤</w:t>
      </w:r>
    </w:p>
    <w:p>
      <w:pPr>
        <w:keepNext w:val="0"/>
        <w:keepLines w:val="0"/>
        <w:pageBreakBefore w:val="0"/>
        <w:kinsoku/>
        <w:wordWrap/>
        <w:overflowPunct/>
        <w:topLinePunct w:val="0"/>
        <w:autoSpaceDE/>
        <w:autoSpaceDN/>
        <w:bidi w:val="0"/>
        <w:adjustRightInd/>
        <w:snapToGrid/>
        <w:spacing w:beforeAutospacing="0" w:afterAutospacing="0" w:line="540" w:lineRule="exact"/>
        <w:ind w:right="0" w:firstLine="643" w:firstLineChars="200"/>
        <w:textAlignment w:val="auto"/>
        <w:rPr>
          <w:rFonts w:hint="eastAsia" w:ascii="仿宋_GB2312" w:hAnsi="仿宋_GB2312" w:eastAsia="仿宋_GB2312" w:cs="仿宋_GB2312"/>
          <w:sz w:val="32"/>
          <w:szCs w:val="32"/>
        </w:rPr>
      </w:pPr>
      <w:r>
        <w:rPr>
          <w:rFonts w:hint="eastAsia" w:ascii="楷体_GB2312" w:hAnsi="仿宋_GB2312" w:eastAsia="楷体_GB2312" w:cs="仿宋_GB2312"/>
          <w:b/>
          <w:sz w:val="32"/>
          <w:szCs w:val="32"/>
        </w:rPr>
        <w:t>（一）制定</w:t>
      </w:r>
      <w:r>
        <w:rPr>
          <w:rFonts w:hint="eastAsia" w:ascii="楷体_GB2312" w:hAnsi="仿宋_GB2312" w:eastAsia="楷体_GB2312" w:cs="仿宋_GB2312"/>
          <w:b/>
          <w:sz w:val="32"/>
          <w:szCs w:val="32"/>
          <w:lang w:val="en-US" w:eastAsia="zh-CN"/>
        </w:rPr>
        <w:t>工作</w:t>
      </w:r>
      <w:r>
        <w:rPr>
          <w:rFonts w:hint="eastAsia" w:ascii="楷体_GB2312" w:hAnsi="仿宋_GB2312" w:eastAsia="楷体_GB2312" w:cs="仿宋_GB2312"/>
          <w:b/>
          <w:sz w:val="32"/>
          <w:szCs w:val="32"/>
        </w:rPr>
        <w:t>方案。</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上级有关</w:t>
      </w:r>
      <w:r>
        <w:rPr>
          <w:rFonts w:hint="eastAsia" w:ascii="仿宋_GB2312" w:hAnsi="仿宋_GB2312" w:eastAsia="仿宋_GB2312" w:cs="仿宋_GB2312"/>
          <w:sz w:val="32"/>
          <w:szCs w:val="32"/>
        </w:rPr>
        <w:t>文件精神，结合我县实际情况，制定</w:t>
      </w:r>
      <w:r>
        <w:rPr>
          <w:rFonts w:hint="eastAsia" w:ascii="仿宋_GB2312" w:hAnsi="仿宋_GB2312" w:eastAsia="仿宋_GB2312" w:cs="仿宋_GB2312"/>
          <w:sz w:val="32"/>
          <w:szCs w:val="32"/>
          <w:lang w:val="en-US" w:eastAsia="zh-CN"/>
        </w:rPr>
        <w:t>符合我县实际的</w:t>
      </w:r>
      <w:r>
        <w:rPr>
          <w:rFonts w:hint="eastAsia" w:ascii="仿宋_GB2312" w:hAnsi="仿宋_GB2312" w:eastAsia="仿宋_GB2312" w:cs="仿宋_GB2312"/>
          <w:sz w:val="32"/>
          <w:szCs w:val="32"/>
        </w:rPr>
        <w:t>补贴发放实施方案，做好</w:t>
      </w:r>
      <w:r>
        <w:rPr>
          <w:rFonts w:hint="eastAsia" w:ascii="仿宋_GB2312" w:hAnsi="仿宋_GB2312" w:eastAsia="仿宋_GB2312" w:cs="仿宋_GB2312"/>
          <w:sz w:val="32"/>
          <w:szCs w:val="32"/>
          <w:lang w:val="en-US" w:eastAsia="zh-CN"/>
        </w:rPr>
        <w:t>各个补贴环节</w:t>
      </w:r>
      <w:r>
        <w:rPr>
          <w:rFonts w:hint="eastAsia" w:ascii="仿宋_GB2312" w:hAnsi="仿宋_GB2312" w:eastAsia="仿宋_GB2312" w:cs="仿宋_GB2312"/>
          <w:sz w:val="32"/>
          <w:szCs w:val="32"/>
        </w:rPr>
        <w:t>工作安排。</w:t>
      </w:r>
    </w:p>
    <w:p>
      <w:pPr>
        <w:keepNext w:val="0"/>
        <w:keepLines w:val="0"/>
        <w:pageBreakBefore w:val="0"/>
        <w:kinsoku/>
        <w:wordWrap/>
        <w:overflowPunct/>
        <w:topLinePunct w:val="0"/>
        <w:autoSpaceDE/>
        <w:autoSpaceDN/>
        <w:bidi w:val="0"/>
        <w:adjustRightInd/>
        <w:snapToGrid/>
        <w:spacing w:beforeAutospacing="0" w:afterAutospacing="0" w:line="540" w:lineRule="exact"/>
        <w:ind w:right="0" w:firstLine="643" w:firstLineChars="200"/>
        <w:textAlignment w:val="auto"/>
        <w:rPr>
          <w:rFonts w:hint="eastAsia" w:ascii="仿宋" w:hAnsi="仿宋" w:eastAsia="仿宋" w:cs="仿宋"/>
          <w:sz w:val="32"/>
          <w:szCs w:val="32"/>
          <w:lang w:eastAsia="zh-CN"/>
        </w:rPr>
      </w:pPr>
      <w:r>
        <w:rPr>
          <w:rFonts w:hint="eastAsia" w:ascii="楷体_GB2312" w:hAnsi="仿宋_GB2312" w:eastAsia="楷体_GB2312" w:cs="仿宋_GB2312"/>
          <w:b/>
          <w:sz w:val="32"/>
          <w:szCs w:val="32"/>
        </w:rPr>
        <w:t>（二）</w:t>
      </w:r>
      <w:r>
        <w:rPr>
          <w:rFonts w:hint="eastAsia" w:ascii="楷体_GB2312" w:hAnsi="仿宋_GB2312" w:eastAsia="楷体_GB2312" w:cs="仿宋_GB2312"/>
          <w:b/>
          <w:sz w:val="32"/>
          <w:szCs w:val="32"/>
          <w:lang w:val="en-US" w:eastAsia="zh-CN"/>
        </w:rPr>
        <w:t>做好</w:t>
      </w:r>
      <w:r>
        <w:rPr>
          <w:rFonts w:hint="eastAsia" w:ascii="楷体_GB2312" w:hAnsi="仿宋_GB2312" w:eastAsia="楷体_GB2312" w:cs="仿宋_GB2312"/>
          <w:b/>
          <w:sz w:val="32"/>
          <w:szCs w:val="32"/>
        </w:rPr>
        <w:t>补贴面积审核登记。</w:t>
      </w:r>
      <w:r>
        <w:rPr>
          <w:rFonts w:hint="eastAsia" w:ascii="仿宋_GB2312" w:hAnsi="仿宋_GB2312" w:eastAsia="仿宋_GB2312" w:cs="仿宋_GB2312"/>
          <w:sz w:val="32"/>
          <w:szCs w:val="32"/>
          <w:lang w:val="en-US" w:eastAsia="zh-CN"/>
        </w:rPr>
        <w:t>按照“村组登记、乡镇审核、县级核定”的程序，</w:t>
      </w:r>
      <w:r>
        <w:rPr>
          <w:rFonts w:hint="eastAsia" w:ascii="仿宋" w:hAnsi="仿宋" w:eastAsia="仿宋" w:cs="仿宋"/>
          <w:sz w:val="32"/>
          <w:szCs w:val="32"/>
        </w:rPr>
        <w:t>各行政村要根据补贴政策要求和农户基础信息，逐户进行登记、核实，并严格执行公示制度，其基础信息表要以村为单位进行不少于7天的公示；公示无异议后，由行政村主要负责人签字并加盖公章后报乡镇人民政府审核汇总；乡镇人民政府要做好补贴面积到户情况审核、公示和汇总</w:t>
      </w:r>
      <w:r>
        <w:rPr>
          <w:rFonts w:hint="eastAsia" w:ascii="仿宋" w:hAnsi="仿宋" w:eastAsia="仿宋" w:cs="仿宋"/>
          <w:sz w:val="32"/>
          <w:szCs w:val="32"/>
          <w:lang w:val="en-US" w:eastAsia="zh-CN"/>
        </w:rPr>
        <w:t>工作，并将汇总材料于</w:t>
      </w:r>
      <w:r>
        <w:rPr>
          <w:rFonts w:hint="eastAsia" w:ascii="仿宋" w:hAnsi="仿宋" w:eastAsia="仿宋" w:cs="仿宋"/>
          <w:color w:val="auto"/>
          <w:sz w:val="32"/>
          <w:szCs w:val="32"/>
          <w:highlight w:val="none"/>
          <w:lang w:val="en-US" w:eastAsia="zh-CN"/>
        </w:rPr>
        <w:t>5月18日</w:t>
      </w:r>
      <w:r>
        <w:rPr>
          <w:rFonts w:hint="eastAsia" w:ascii="仿宋" w:hAnsi="仿宋" w:eastAsia="仿宋" w:cs="仿宋"/>
          <w:sz w:val="32"/>
          <w:szCs w:val="32"/>
          <w:lang w:val="en-US" w:eastAsia="zh-CN"/>
        </w:rPr>
        <w:t>前经乡镇</w:t>
      </w:r>
      <w:r>
        <w:rPr>
          <w:rFonts w:hint="eastAsia" w:ascii="仿宋" w:hAnsi="仿宋" w:eastAsia="仿宋" w:cs="仿宋"/>
          <w:sz w:val="32"/>
          <w:szCs w:val="32"/>
        </w:rPr>
        <w:t>主要负责人签字、盖章后报送至县农业农村局</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40" w:lineRule="exact"/>
        <w:ind w:right="0" w:firstLine="643" w:firstLineChars="200"/>
        <w:textAlignment w:val="auto"/>
        <w:rPr>
          <w:rFonts w:hint="eastAsia" w:ascii="仿宋_GB2312" w:hAnsi="仿宋_GB2312" w:eastAsia="仿宋_GB2312" w:cs="仿宋_GB2312"/>
          <w:sz w:val="32"/>
          <w:szCs w:val="32"/>
        </w:rPr>
      </w:pPr>
      <w:r>
        <w:rPr>
          <w:rFonts w:hint="eastAsia" w:ascii="楷体_GB2312" w:hAnsi="仿宋_GB2312" w:eastAsia="楷体_GB2312" w:cs="仿宋_GB2312"/>
          <w:b/>
          <w:sz w:val="32"/>
          <w:szCs w:val="32"/>
        </w:rPr>
        <w:t>（三）兑付补贴资金。</w:t>
      </w:r>
      <w:r>
        <w:rPr>
          <w:rFonts w:hint="eastAsia" w:ascii="仿宋_GB2312" w:hAnsi="仿宋_GB2312" w:eastAsia="仿宋_GB2312" w:cs="仿宋_GB2312"/>
          <w:sz w:val="32"/>
          <w:szCs w:val="32"/>
        </w:rPr>
        <w:t>县财政局根据县农业农村局提供的补贴清册，通过惠农补贴“一卡通”</w:t>
      </w:r>
      <w:r>
        <w:rPr>
          <w:rFonts w:hint="eastAsia" w:ascii="仿宋_GB2312" w:hAnsi="仿宋_GB2312" w:eastAsia="仿宋_GB2312" w:cs="仿宋_GB2312"/>
          <w:sz w:val="32"/>
          <w:szCs w:val="32"/>
          <w:lang w:eastAsia="zh-CN"/>
        </w:rPr>
        <w:t>系统下达造册任务，各乡镇在接到造册任务后，在</w:t>
      </w:r>
      <w:r>
        <w:rPr>
          <w:rFonts w:hint="eastAsia" w:ascii="仿宋_GB2312" w:hAnsi="仿宋_GB2312" w:eastAsia="仿宋_GB2312" w:cs="仿宋_GB2312"/>
          <w:sz w:val="32"/>
          <w:szCs w:val="32"/>
          <w:lang w:val="en-US" w:eastAsia="zh-CN"/>
        </w:rPr>
        <w:t>7个工作日内完成造册任务，待上级财政</w:t>
      </w:r>
      <w:r>
        <w:rPr>
          <w:rFonts w:hint="eastAsia" w:ascii="仿宋_GB2312" w:hAnsi="仿宋_GB2312" w:eastAsia="仿宋_GB2312" w:cs="仿宋_GB2312"/>
          <w:sz w:val="32"/>
          <w:szCs w:val="32"/>
        </w:rPr>
        <w:t>补助资金</w:t>
      </w:r>
      <w:r>
        <w:rPr>
          <w:rFonts w:hint="eastAsia" w:ascii="仿宋_GB2312" w:hAnsi="仿宋_GB2312" w:eastAsia="仿宋_GB2312" w:cs="仿宋_GB2312"/>
          <w:sz w:val="32"/>
          <w:szCs w:val="32"/>
          <w:lang w:eastAsia="zh-CN"/>
        </w:rPr>
        <w:t>到位</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lang w:eastAsia="zh-CN"/>
        </w:rPr>
        <w:t>县财政局</w:t>
      </w:r>
      <w:r>
        <w:rPr>
          <w:rFonts w:hint="eastAsia" w:ascii="仿宋_GB2312" w:hAnsi="仿宋_GB2312" w:eastAsia="仿宋_GB2312" w:cs="仿宋_GB2312"/>
          <w:sz w:val="32"/>
          <w:szCs w:val="32"/>
        </w:rPr>
        <w:t>及时将补贴资金通过惠农补贴“一卡通”兑付给补贴对象。</w:t>
      </w:r>
    </w:p>
    <w:p>
      <w:pPr>
        <w:keepNext w:val="0"/>
        <w:keepLines w:val="0"/>
        <w:pageBreakBefore w:val="0"/>
        <w:kinsoku/>
        <w:wordWrap/>
        <w:overflowPunct/>
        <w:topLinePunct w:val="0"/>
        <w:autoSpaceDE/>
        <w:autoSpaceDN/>
        <w:bidi w:val="0"/>
        <w:adjustRightInd/>
        <w:snapToGrid/>
        <w:spacing w:beforeAutospacing="0" w:afterAutospacing="0" w:line="540" w:lineRule="exact"/>
        <w:ind w:right="0" w:firstLine="643" w:firstLineChars="200"/>
        <w:textAlignment w:val="auto"/>
        <w:rPr>
          <w:rFonts w:hint="eastAsia" w:ascii="仿宋_GB2312" w:hAnsi="仿宋_GB2312" w:eastAsia="仿宋_GB2312" w:cs="仿宋_GB2312"/>
          <w:sz w:val="32"/>
          <w:szCs w:val="32"/>
        </w:rPr>
      </w:pPr>
      <w:r>
        <w:rPr>
          <w:rFonts w:hint="eastAsia" w:ascii="楷体_GB2312" w:hAnsi="仿宋_GB2312" w:eastAsia="楷体_GB2312" w:cs="仿宋_GB2312"/>
          <w:b/>
          <w:sz w:val="32"/>
          <w:szCs w:val="32"/>
        </w:rPr>
        <w:t>（四）进行总结评估。</w:t>
      </w:r>
      <w:r>
        <w:rPr>
          <w:rFonts w:hint="eastAsia" w:ascii="仿宋_GB2312" w:hAnsi="仿宋_GB2312" w:eastAsia="仿宋_GB2312" w:cs="仿宋_GB2312"/>
          <w:sz w:val="32"/>
          <w:szCs w:val="32"/>
        </w:rPr>
        <w:t>县财政局会同县农业农村局对</w:t>
      </w:r>
      <w:r>
        <w:rPr>
          <w:rFonts w:hint="eastAsia" w:ascii="仿宋_GB2312" w:hAnsi="仿宋_GB2312" w:eastAsia="仿宋_GB2312" w:cs="仿宋_GB2312"/>
          <w:sz w:val="32"/>
          <w:szCs w:val="32"/>
          <w:lang w:eastAsia="zh-CN"/>
        </w:rPr>
        <w:t>耕地地力</w:t>
      </w:r>
      <w:r>
        <w:rPr>
          <w:rFonts w:hint="eastAsia" w:ascii="仿宋_GB2312" w:hAnsi="仿宋_GB2312" w:eastAsia="仿宋_GB2312" w:cs="仿宋_GB2312"/>
          <w:sz w:val="32"/>
          <w:szCs w:val="32"/>
        </w:rPr>
        <w:t>保护补贴实施工作认真总结，梳理实施中出现的问题，及时报告市财政局、市农业农村局。对补贴发放工作进行全面评估，坚持问题导向，进一步完善补贴政策。</w:t>
      </w:r>
    </w:p>
    <w:p>
      <w:pPr>
        <w:keepNext w:val="0"/>
        <w:keepLines w:val="0"/>
        <w:pageBreakBefore w:val="0"/>
        <w:kinsoku/>
        <w:wordWrap/>
        <w:overflowPunct/>
        <w:topLinePunct w:val="0"/>
        <w:autoSpaceDE/>
        <w:autoSpaceDN/>
        <w:bidi w:val="0"/>
        <w:adjustRightInd/>
        <w:snapToGrid/>
        <w:spacing w:beforeAutospacing="0" w:afterAutospacing="0" w:line="540" w:lineRule="exact"/>
        <w:ind w:right="0" w:firstLine="640" w:firstLineChars="200"/>
        <w:textAlignment w:val="auto"/>
        <w:rPr>
          <w:rFonts w:hint="eastAsia" w:ascii="黑体" w:hAnsi="黑体" w:eastAsia="黑体" w:cs="仿宋_GB2312"/>
          <w:sz w:val="32"/>
          <w:szCs w:val="32"/>
        </w:rPr>
      </w:pPr>
      <w:r>
        <w:rPr>
          <w:rFonts w:hint="eastAsia" w:ascii="黑体" w:hAnsi="黑体" w:eastAsia="黑体" w:cs="仿宋_GB2312"/>
          <w:sz w:val="32"/>
          <w:szCs w:val="32"/>
        </w:rPr>
        <w:t>四、保障措施</w:t>
      </w:r>
    </w:p>
    <w:p>
      <w:pPr>
        <w:keepNext w:val="0"/>
        <w:keepLines w:val="0"/>
        <w:pageBreakBefore w:val="0"/>
        <w:kinsoku/>
        <w:wordWrap/>
        <w:overflowPunct/>
        <w:topLinePunct w:val="0"/>
        <w:autoSpaceDE/>
        <w:autoSpaceDN/>
        <w:bidi w:val="0"/>
        <w:adjustRightInd/>
        <w:snapToGrid/>
        <w:spacing w:beforeAutospacing="0" w:afterAutospacing="0" w:line="540" w:lineRule="exact"/>
        <w:ind w:right="0" w:firstLine="643" w:firstLineChars="200"/>
        <w:textAlignment w:val="auto"/>
        <w:rPr>
          <w:rFonts w:hint="eastAsia" w:ascii="仿宋_GB2312" w:hAnsi="仿宋_GB2312" w:eastAsia="仿宋_GB2312" w:cs="仿宋_GB2312"/>
          <w:sz w:val="32"/>
          <w:szCs w:val="32"/>
          <w:lang w:eastAsia="zh-CN"/>
        </w:rPr>
      </w:pPr>
      <w:r>
        <w:rPr>
          <w:rFonts w:hint="eastAsia" w:ascii="楷体_GB2312" w:hAnsi="仿宋_GB2312" w:eastAsia="楷体_GB2312" w:cs="仿宋_GB2312"/>
          <w:b/>
          <w:sz w:val="32"/>
          <w:szCs w:val="32"/>
        </w:rPr>
        <w:t>（一）加强组织领导。</w:t>
      </w:r>
      <w:r>
        <w:rPr>
          <w:rFonts w:hint="eastAsia" w:ascii="仿宋_GB2312" w:hAnsi="仿宋_GB2312" w:eastAsia="仿宋_GB2312" w:cs="仿宋_GB2312"/>
          <w:sz w:val="32"/>
          <w:szCs w:val="32"/>
          <w:lang w:eastAsia="zh-CN"/>
        </w:rPr>
        <w:t>耕地地力</w:t>
      </w:r>
      <w:r>
        <w:rPr>
          <w:rFonts w:hint="eastAsia" w:ascii="仿宋_GB2312" w:hAnsi="仿宋_GB2312" w:eastAsia="仿宋_GB2312" w:cs="仿宋_GB2312"/>
          <w:sz w:val="32"/>
          <w:szCs w:val="32"/>
        </w:rPr>
        <w:t>保护补贴工作具体由</w:t>
      </w:r>
      <w:r>
        <w:rPr>
          <w:rFonts w:hint="eastAsia" w:ascii="仿宋_GB2312" w:hAnsi="仿宋_GB2312" w:eastAsia="仿宋_GB2312" w:cs="仿宋_GB2312"/>
          <w:kern w:val="0"/>
          <w:sz w:val="32"/>
          <w:szCs w:val="32"/>
        </w:rPr>
        <w:t>各乡镇人民政府</w:t>
      </w:r>
      <w:r>
        <w:rPr>
          <w:rFonts w:hint="eastAsia" w:ascii="仿宋_GB2312" w:hAnsi="仿宋_GB2312" w:eastAsia="仿宋_GB2312" w:cs="仿宋_GB2312"/>
          <w:sz w:val="32"/>
          <w:szCs w:val="32"/>
        </w:rPr>
        <w:t>具体负责</w:t>
      </w:r>
      <w:r>
        <w:rPr>
          <w:rFonts w:hint="eastAsia" w:ascii="仿宋_GB2312" w:hAnsi="仿宋_GB2312" w:eastAsia="仿宋_GB2312" w:cs="仿宋_GB2312"/>
          <w:sz w:val="32"/>
          <w:szCs w:val="32"/>
          <w:lang w:val="en-US" w:eastAsia="zh-CN"/>
        </w:rPr>
        <w:t>落实</w:t>
      </w:r>
      <w:r>
        <w:rPr>
          <w:rFonts w:hint="eastAsia" w:ascii="仿宋_GB2312" w:hAnsi="仿宋_GB2312" w:eastAsia="仿宋_GB2312" w:cs="仿宋_GB2312"/>
          <w:sz w:val="32"/>
          <w:szCs w:val="32"/>
        </w:rPr>
        <w:t>，要切实加强对</w:t>
      </w:r>
      <w:r>
        <w:rPr>
          <w:rFonts w:hint="eastAsia" w:ascii="仿宋_GB2312" w:hAnsi="仿宋_GB2312" w:eastAsia="仿宋_GB2312" w:cs="仿宋_GB2312"/>
          <w:sz w:val="32"/>
          <w:szCs w:val="32"/>
          <w:lang w:eastAsia="zh-CN"/>
        </w:rPr>
        <w:t>耕地地力</w:t>
      </w:r>
      <w:r>
        <w:rPr>
          <w:rFonts w:hint="eastAsia" w:ascii="仿宋_GB2312" w:hAnsi="仿宋_GB2312" w:eastAsia="仿宋_GB2312" w:cs="仿宋_GB2312"/>
          <w:sz w:val="32"/>
          <w:szCs w:val="32"/>
        </w:rPr>
        <w:t>保护补贴工作的组织领导，建立健全工作机制，明确</w:t>
      </w:r>
      <w:r>
        <w:rPr>
          <w:rFonts w:hint="eastAsia" w:ascii="仿宋_GB2312" w:hAnsi="仿宋_GB2312" w:eastAsia="仿宋_GB2312" w:cs="仿宋_GB2312"/>
          <w:sz w:val="32"/>
          <w:szCs w:val="32"/>
          <w:lang w:val="en-US" w:eastAsia="zh-CN"/>
        </w:rPr>
        <w:t>乡镇内部职责</w:t>
      </w:r>
      <w:r>
        <w:rPr>
          <w:rFonts w:hint="eastAsia" w:ascii="仿宋_GB2312" w:hAnsi="仿宋_GB2312" w:eastAsia="仿宋_GB2312" w:cs="仿宋_GB2312"/>
          <w:sz w:val="32"/>
          <w:szCs w:val="32"/>
        </w:rPr>
        <w:t>分工，密切部门合作，确保耕地地力保护补贴工作落实到位</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40" w:lineRule="exact"/>
        <w:ind w:right="0" w:firstLine="643" w:firstLineChars="200"/>
        <w:textAlignment w:val="auto"/>
        <w:rPr>
          <w:rFonts w:hint="eastAsia" w:ascii="楷体_GB2312" w:hAnsi="仿宋_GB2312" w:eastAsia="楷体_GB2312" w:cs="仿宋_GB2312"/>
          <w:b/>
          <w:sz w:val="32"/>
          <w:szCs w:val="32"/>
        </w:rPr>
      </w:pPr>
      <w:r>
        <w:rPr>
          <w:rFonts w:hint="eastAsia" w:ascii="楷体_GB2312" w:hAnsi="仿宋_GB2312" w:eastAsia="楷体_GB2312" w:cs="仿宋_GB2312"/>
          <w:b/>
          <w:sz w:val="32"/>
          <w:szCs w:val="32"/>
        </w:rPr>
        <w:t>（二）明确职责分工。</w:t>
      </w:r>
      <w:r>
        <w:rPr>
          <w:rFonts w:hint="eastAsia" w:ascii="仿宋" w:hAnsi="仿宋" w:eastAsia="仿宋" w:cs="仿宋"/>
          <w:b w:val="0"/>
          <w:bCs w:val="0"/>
          <w:sz w:val="32"/>
          <w:szCs w:val="32"/>
        </w:rPr>
        <w:t>乡镇政府</w:t>
      </w:r>
      <w:r>
        <w:rPr>
          <w:rFonts w:hint="eastAsia" w:ascii="仿宋" w:hAnsi="仿宋" w:eastAsia="仿宋" w:cs="仿宋"/>
          <w:sz w:val="32"/>
          <w:szCs w:val="32"/>
        </w:rPr>
        <w:t>是补贴政策落实责任主体。</w:t>
      </w:r>
      <w:r>
        <w:rPr>
          <w:rFonts w:hint="eastAsia" w:ascii="仿宋" w:hAnsi="仿宋" w:eastAsia="仿宋" w:cs="仿宋"/>
          <w:color w:val="auto"/>
          <w:sz w:val="32"/>
          <w:szCs w:val="32"/>
          <w:lang w:val="en-US" w:eastAsia="zh-CN"/>
        </w:rPr>
        <w:t>乡镇</w:t>
      </w:r>
      <w:r>
        <w:rPr>
          <w:rFonts w:hint="eastAsia" w:ascii="仿宋" w:hAnsi="仿宋" w:eastAsia="仿宋" w:cs="仿宋"/>
          <w:color w:val="auto"/>
          <w:sz w:val="32"/>
          <w:szCs w:val="32"/>
        </w:rPr>
        <w:t>农</w:t>
      </w:r>
      <w:r>
        <w:rPr>
          <w:rFonts w:hint="eastAsia" w:ascii="仿宋" w:hAnsi="仿宋" w:eastAsia="仿宋" w:cs="仿宋"/>
          <w:color w:val="auto"/>
          <w:sz w:val="32"/>
          <w:szCs w:val="32"/>
          <w:lang w:val="en-US" w:eastAsia="zh-CN"/>
        </w:rPr>
        <w:t>技</w:t>
      </w:r>
      <w:r>
        <w:rPr>
          <w:rFonts w:hint="eastAsia" w:ascii="仿宋" w:hAnsi="仿宋" w:eastAsia="仿宋" w:cs="仿宋"/>
          <w:color w:val="auto"/>
          <w:sz w:val="32"/>
          <w:szCs w:val="32"/>
        </w:rPr>
        <w:t>站、</w:t>
      </w:r>
      <w:r>
        <w:rPr>
          <w:rFonts w:hint="eastAsia" w:ascii="仿宋" w:hAnsi="仿宋" w:eastAsia="仿宋" w:cs="仿宋"/>
          <w:color w:val="auto"/>
          <w:sz w:val="32"/>
          <w:szCs w:val="32"/>
          <w:lang w:val="en-US" w:eastAsia="zh-CN"/>
        </w:rPr>
        <w:t>农经站、</w:t>
      </w:r>
      <w:r>
        <w:rPr>
          <w:rFonts w:hint="eastAsia" w:ascii="仿宋" w:hAnsi="仿宋" w:eastAsia="仿宋" w:cs="仿宋"/>
          <w:color w:val="auto"/>
          <w:sz w:val="32"/>
          <w:szCs w:val="32"/>
        </w:rPr>
        <w:t>财政所是补贴政策落实的具体承担者，在乡镇政府统一领导下，负责各自业务范围内补贴政策宣传和信息采集工作，实行动态化管理；及时做好补贴发放管理资料收集和归档；按要求监督和指导村级按规定程序开展补贴评议、调查摸底、造册统计、审核、公</w:t>
      </w:r>
      <w:r>
        <w:rPr>
          <w:rFonts w:hint="eastAsia" w:ascii="仿宋" w:hAnsi="仿宋" w:eastAsia="仿宋" w:cs="仿宋"/>
          <w:sz w:val="32"/>
          <w:szCs w:val="32"/>
        </w:rPr>
        <w:t>开公示、汇总上报等基础性工作</w:t>
      </w:r>
      <w:r>
        <w:rPr>
          <w:rFonts w:hint="eastAsia" w:ascii="仿宋" w:hAnsi="仿宋" w:eastAsia="仿宋" w:cs="仿宋"/>
          <w:sz w:val="32"/>
          <w:szCs w:val="32"/>
          <w:lang w:eastAsia="zh-CN"/>
        </w:rPr>
        <w:t>；</w:t>
      </w:r>
      <w:r>
        <w:rPr>
          <w:rFonts w:hint="eastAsia" w:ascii="仿宋" w:hAnsi="仿宋" w:eastAsia="仿宋" w:cs="仿宋"/>
          <w:sz w:val="32"/>
          <w:szCs w:val="32"/>
        </w:rPr>
        <w:t>根据财政部门反馈的发放信息，对发放失败户及时核查，纠正错误信息。</w:t>
      </w:r>
      <w:r>
        <w:rPr>
          <w:rFonts w:hint="eastAsia" w:ascii="仿宋" w:hAnsi="仿宋" w:eastAsia="仿宋" w:cs="仿宋"/>
          <w:b/>
          <w:bCs/>
          <w:sz w:val="32"/>
          <w:szCs w:val="32"/>
        </w:rPr>
        <w:t>县农业农村局</w:t>
      </w:r>
      <w:r>
        <w:rPr>
          <w:rFonts w:hint="eastAsia" w:ascii="仿宋" w:hAnsi="仿宋" w:eastAsia="仿宋" w:cs="仿宋"/>
          <w:b/>
          <w:bCs/>
          <w:sz w:val="32"/>
          <w:szCs w:val="32"/>
          <w:lang w:val="en-US" w:eastAsia="zh-CN"/>
        </w:rPr>
        <w:t>负责</w:t>
      </w:r>
      <w:r>
        <w:rPr>
          <w:rFonts w:hint="eastAsia" w:ascii="仿宋" w:hAnsi="仿宋" w:eastAsia="仿宋" w:cs="仿宋"/>
          <w:sz w:val="32"/>
          <w:szCs w:val="32"/>
        </w:rPr>
        <w:t>做好县级数据的统计工作。</w:t>
      </w:r>
      <w:r>
        <w:rPr>
          <w:rFonts w:hint="eastAsia" w:ascii="仿宋_GB2312" w:hAnsi="仿宋_GB2312" w:eastAsia="仿宋_GB2312" w:cs="仿宋_GB2312"/>
          <w:sz w:val="32"/>
          <w:szCs w:val="32"/>
          <w:lang w:val="en-US" w:eastAsia="zh-CN"/>
        </w:rPr>
        <w:t>指导乡</w:t>
      </w:r>
      <w:r>
        <w:rPr>
          <w:rFonts w:hint="eastAsia" w:ascii="仿宋_GB2312" w:hAnsi="仿宋_GB2312" w:eastAsia="仿宋_GB2312" w:cs="仿宋_GB2312"/>
          <w:color w:val="auto"/>
          <w:sz w:val="32"/>
          <w:szCs w:val="32"/>
          <w:lang w:val="en-US" w:eastAsia="zh-CN"/>
        </w:rPr>
        <w:t>镇农技站</w:t>
      </w:r>
      <w:r>
        <w:rPr>
          <w:rFonts w:hint="eastAsia" w:ascii="仿宋_GB2312" w:hAnsi="仿宋_GB2312" w:eastAsia="仿宋_GB2312" w:cs="仿宋_GB2312"/>
          <w:sz w:val="32"/>
          <w:szCs w:val="32"/>
          <w:lang w:val="en-US" w:eastAsia="zh-CN"/>
        </w:rPr>
        <w:t>等信息经办主体，</w:t>
      </w:r>
      <w:r>
        <w:rPr>
          <w:rFonts w:hint="eastAsia" w:ascii="仿宋_GB2312" w:hAnsi="仿宋_GB2312" w:eastAsia="仿宋_GB2312" w:cs="仿宋_GB2312"/>
          <w:sz w:val="32"/>
          <w:szCs w:val="32"/>
        </w:rPr>
        <w:t>做好</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补贴面积到户</w:t>
      </w:r>
      <w:r>
        <w:rPr>
          <w:rFonts w:hint="eastAsia" w:ascii="仿宋_GB2312" w:hAnsi="仿宋_GB2312" w:eastAsia="仿宋_GB2312" w:cs="仿宋_GB2312"/>
          <w:sz w:val="32"/>
          <w:szCs w:val="32"/>
          <w:lang w:val="en-US" w:eastAsia="zh-CN"/>
        </w:rPr>
        <w:t>清册</w:t>
      </w:r>
      <w:r>
        <w:rPr>
          <w:rFonts w:hint="eastAsia" w:ascii="仿宋_GB2312" w:hAnsi="仿宋_GB2312" w:eastAsia="仿宋_GB2312" w:cs="仿宋_GB2312"/>
          <w:sz w:val="32"/>
          <w:szCs w:val="32"/>
        </w:rPr>
        <w:t>登记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审核</w:t>
      </w:r>
      <w:r>
        <w:rPr>
          <w:rFonts w:hint="eastAsia" w:ascii="仿宋_GB2312" w:hAnsi="仿宋_GB2312" w:eastAsia="仿宋_GB2312" w:cs="仿宋_GB2312"/>
          <w:sz w:val="32"/>
          <w:szCs w:val="32"/>
          <w:lang w:val="en-US" w:eastAsia="zh-CN"/>
        </w:rPr>
        <w:t>及公示等工作，并</w:t>
      </w:r>
      <w:r>
        <w:rPr>
          <w:rFonts w:hint="eastAsia" w:ascii="仿宋" w:hAnsi="仿宋" w:eastAsia="仿宋" w:cs="仿宋"/>
          <w:sz w:val="32"/>
          <w:szCs w:val="32"/>
        </w:rPr>
        <w:t>及时向</w:t>
      </w:r>
      <w:r>
        <w:rPr>
          <w:rFonts w:hint="eastAsia" w:ascii="仿宋" w:hAnsi="仿宋" w:eastAsia="仿宋" w:cs="仿宋"/>
          <w:sz w:val="32"/>
          <w:szCs w:val="32"/>
          <w:lang w:val="en-US" w:eastAsia="zh-CN"/>
        </w:rPr>
        <w:t>乡镇</w:t>
      </w:r>
      <w:r>
        <w:rPr>
          <w:rFonts w:hint="eastAsia" w:ascii="仿宋" w:hAnsi="仿宋" w:eastAsia="仿宋" w:cs="仿宋"/>
          <w:sz w:val="32"/>
          <w:szCs w:val="32"/>
        </w:rPr>
        <w:t>财政传送审核审批后</w:t>
      </w:r>
      <w:r>
        <w:rPr>
          <w:rFonts w:hint="eastAsia" w:ascii="仿宋" w:hAnsi="仿宋" w:eastAsia="仿宋" w:cs="仿宋"/>
          <w:sz w:val="32"/>
          <w:szCs w:val="32"/>
          <w:lang w:val="en-US" w:eastAsia="zh-CN"/>
        </w:rPr>
        <w:t>的</w:t>
      </w:r>
      <w:r>
        <w:rPr>
          <w:rFonts w:hint="eastAsia" w:ascii="仿宋" w:hAnsi="仿宋" w:eastAsia="仿宋" w:cs="仿宋"/>
          <w:sz w:val="32"/>
          <w:szCs w:val="32"/>
        </w:rPr>
        <w:t>发放清册，建立健全发放管理工作台账</w:t>
      </w:r>
      <w:r>
        <w:rPr>
          <w:rFonts w:hint="eastAsia" w:ascii="仿宋" w:hAnsi="仿宋" w:eastAsia="仿宋" w:cs="仿宋"/>
          <w:sz w:val="32"/>
          <w:szCs w:val="32"/>
          <w:lang w:eastAsia="zh-CN"/>
        </w:rPr>
        <w:t>；</w:t>
      </w:r>
      <w:r>
        <w:rPr>
          <w:rFonts w:hint="eastAsia" w:ascii="仿宋" w:hAnsi="仿宋" w:eastAsia="仿宋" w:cs="仿宋"/>
          <w:sz w:val="32"/>
          <w:szCs w:val="32"/>
        </w:rPr>
        <w:t>对乡镇上报的数据进行汇总，统计</w:t>
      </w:r>
      <w:r>
        <w:rPr>
          <w:rFonts w:hint="eastAsia" w:ascii="仿宋" w:hAnsi="仿宋" w:eastAsia="仿宋" w:cs="仿宋"/>
          <w:sz w:val="32"/>
          <w:szCs w:val="32"/>
          <w:lang w:val="en-US" w:eastAsia="zh-CN"/>
        </w:rPr>
        <w:t>全县</w:t>
      </w:r>
      <w:r>
        <w:rPr>
          <w:rFonts w:hint="eastAsia" w:ascii="仿宋" w:hAnsi="仿宋" w:eastAsia="仿宋" w:cs="仿宋"/>
          <w:sz w:val="32"/>
          <w:szCs w:val="32"/>
        </w:rPr>
        <w:t>耕地保护补贴面积数据，向财政部门提供补贴面积基础数据和补贴发放清</w:t>
      </w:r>
      <w:r>
        <w:rPr>
          <w:rFonts w:hint="eastAsia" w:ascii="仿宋" w:hAnsi="仿宋" w:eastAsia="仿宋" w:cs="仿宋"/>
          <w:sz w:val="32"/>
          <w:szCs w:val="32"/>
          <w:lang w:val="en-US" w:eastAsia="zh-CN"/>
        </w:rPr>
        <w:t>单</w:t>
      </w:r>
      <w:r>
        <w:rPr>
          <w:rFonts w:hint="eastAsia" w:ascii="仿宋" w:hAnsi="仿宋" w:eastAsia="仿宋" w:cs="仿宋"/>
          <w:sz w:val="32"/>
          <w:szCs w:val="32"/>
          <w:lang w:eastAsia="zh-CN"/>
        </w:rPr>
        <w:t>；</w:t>
      </w:r>
      <w:r>
        <w:rPr>
          <w:rFonts w:hint="eastAsia" w:ascii="仿宋" w:hAnsi="仿宋" w:eastAsia="仿宋" w:cs="仿宋"/>
          <w:sz w:val="32"/>
          <w:szCs w:val="32"/>
        </w:rPr>
        <w:t>会同县财政</w:t>
      </w:r>
      <w:r>
        <w:rPr>
          <w:rFonts w:hint="eastAsia" w:ascii="仿宋" w:hAnsi="仿宋" w:eastAsia="仿宋" w:cs="仿宋"/>
          <w:sz w:val="32"/>
          <w:szCs w:val="32"/>
          <w:lang w:val="en-US" w:eastAsia="zh-CN"/>
        </w:rPr>
        <w:t>部门</w:t>
      </w:r>
      <w:r>
        <w:rPr>
          <w:rFonts w:hint="eastAsia" w:ascii="仿宋" w:hAnsi="仿宋" w:eastAsia="仿宋" w:cs="仿宋"/>
          <w:sz w:val="32"/>
          <w:szCs w:val="32"/>
        </w:rPr>
        <w:t>做好补贴资金分配和使用管理</w:t>
      </w:r>
      <w:r>
        <w:rPr>
          <w:rFonts w:hint="eastAsia" w:ascii="仿宋" w:hAnsi="仿宋" w:eastAsia="仿宋" w:cs="仿宋"/>
          <w:sz w:val="32"/>
          <w:szCs w:val="32"/>
          <w:lang w:eastAsia="zh-CN"/>
        </w:rPr>
        <w:t>。</w:t>
      </w:r>
      <w:r>
        <w:rPr>
          <w:rFonts w:hint="eastAsia" w:ascii="仿宋" w:hAnsi="仿宋" w:eastAsia="仿宋" w:cs="仿宋"/>
          <w:b/>
          <w:bCs/>
          <w:sz w:val="32"/>
          <w:szCs w:val="32"/>
        </w:rPr>
        <w:t>县财政局</w:t>
      </w:r>
      <w:r>
        <w:rPr>
          <w:rFonts w:hint="eastAsia" w:ascii="仿宋" w:hAnsi="仿宋" w:eastAsia="仿宋" w:cs="仿宋"/>
          <w:b/>
          <w:bCs/>
          <w:sz w:val="32"/>
          <w:szCs w:val="32"/>
          <w:lang w:val="en-US" w:eastAsia="zh-CN"/>
        </w:rPr>
        <w:t>负责</w:t>
      </w:r>
      <w:r>
        <w:rPr>
          <w:rFonts w:hint="eastAsia" w:ascii="仿宋" w:hAnsi="仿宋" w:eastAsia="仿宋" w:cs="仿宋"/>
          <w:sz w:val="32"/>
          <w:szCs w:val="32"/>
        </w:rPr>
        <w:t>做好补贴资金“一卡通”发放综合协调工作。</w:t>
      </w:r>
      <w:r>
        <w:rPr>
          <w:rFonts w:hint="eastAsia" w:ascii="仿宋_GB2312" w:hAnsi="仿宋_GB2312" w:eastAsia="仿宋_GB2312" w:cs="仿宋_GB2312"/>
          <w:sz w:val="32"/>
          <w:szCs w:val="32"/>
          <w:lang w:val="en-US" w:eastAsia="zh-CN"/>
        </w:rPr>
        <w:t>指导乡镇财政所将固定格式的补贴清册传递给乡镇农技站等信息经办主体；</w:t>
      </w:r>
      <w:r>
        <w:rPr>
          <w:rFonts w:hint="eastAsia" w:ascii="仿宋" w:hAnsi="仿宋" w:eastAsia="仿宋" w:cs="仿宋"/>
          <w:sz w:val="32"/>
          <w:szCs w:val="32"/>
        </w:rPr>
        <w:t>具体负责补贴资金筹集、分配、管理、发放和财务核算；督导</w:t>
      </w:r>
      <w:r>
        <w:rPr>
          <w:rFonts w:hint="eastAsia" w:ascii="仿宋" w:hAnsi="仿宋" w:eastAsia="仿宋" w:cs="仿宋"/>
          <w:sz w:val="32"/>
          <w:szCs w:val="32"/>
          <w:lang w:val="en-US" w:eastAsia="zh-CN"/>
        </w:rPr>
        <w:t>乡镇</w:t>
      </w:r>
      <w:r>
        <w:rPr>
          <w:rFonts w:hint="eastAsia" w:ascii="仿宋" w:hAnsi="仿宋" w:eastAsia="仿宋" w:cs="仿宋"/>
          <w:sz w:val="32"/>
          <w:szCs w:val="32"/>
        </w:rPr>
        <w:t>财政协</w:t>
      </w:r>
      <w:r>
        <w:rPr>
          <w:rFonts w:hint="eastAsia" w:ascii="仿宋" w:hAnsi="仿宋" w:eastAsia="仿宋" w:cs="仿宋"/>
          <w:color w:val="auto"/>
          <w:sz w:val="32"/>
          <w:szCs w:val="32"/>
        </w:rPr>
        <w:t>调农</w:t>
      </w:r>
      <w:r>
        <w:rPr>
          <w:rFonts w:hint="eastAsia" w:ascii="仿宋" w:hAnsi="仿宋" w:eastAsia="仿宋" w:cs="仿宋"/>
          <w:color w:val="auto"/>
          <w:sz w:val="32"/>
          <w:szCs w:val="32"/>
          <w:lang w:val="en-US" w:eastAsia="zh-CN"/>
        </w:rPr>
        <w:t>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农经</w:t>
      </w:r>
      <w:r>
        <w:rPr>
          <w:rFonts w:hint="eastAsia" w:ascii="仿宋" w:hAnsi="仿宋" w:eastAsia="仿宋" w:cs="仿宋"/>
          <w:color w:val="auto"/>
          <w:sz w:val="32"/>
          <w:szCs w:val="32"/>
        </w:rPr>
        <w:t>做好</w:t>
      </w:r>
      <w:r>
        <w:rPr>
          <w:rFonts w:hint="eastAsia" w:ascii="仿宋" w:hAnsi="仿宋" w:eastAsia="仿宋" w:cs="仿宋"/>
          <w:sz w:val="32"/>
          <w:szCs w:val="32"/>
        </w:rPr>
        <w:t>农户基础信息和数据库维护工作，对补贴对象数据库实行动态管理，及时纠正调整发放对象信息，确保发放到位；会同县农业农村局组织开展补贴资金管理、补贴标准测算、发放工作监督检查和绩效评价工作。</w:t>
      </w:r>
    </w:p>
    <w:p>
      <w:pPr>
        <w:keepNext w:val="0"/>
        <w:keepLines w:val="0"/>
        <w:pageBreakBefore w:val="0"/>
        <w:kinsoku/>
        <w:wordWrap/>
        <w:overflowPunct/>
        <w:topLinePunct w:val="0"/>
        <w:autoSpaceDE/>
        <w:autoSpaceDN/>
        <w:bidi w:val="0"/>
        <w:adjustRightInd/>
        <w:snapToGrid/>
        <w:spacing w:beforeAutospacing="0" w:afterAutospacing="0" w:line="540" w:lineRule="exact"/>
        <w:ind w:right="0" w:firstLine="643" w:firstLineChars="200"/>
        <w:textAlignment w:val="auto"/>
        <w:rPr>
          <w:rFonts w:hint="eastAsia" w:ascii="仿宋_GB2312" w:hAnsi="仿宋_GB2312" w:eastAsia="仿宋_GB2312" w:cs="仿宋_GB2312"/>
          <w:sz w:val="32"/>
          <w:szCs w:val="32"/>
        </w:rPr>
      </w:pPr>
      <w:r>
        <w:rPr>
          <w:rFonts w:hint="eastAsia" w:ascii="楷体_GB2312" w:hAnsi="仿宋_GB2312" w:eastAsia="楷体_GB2312" w:cs="仿宋_GB2312"/>
          <w:b/>
          <w:sz w:val="32"/>
          <w:szCs w:val="32"/>
        </w:rPr>
        <w:t>（三）做好政策宣传。</w:t>
      </w:r>
      <w:r>
        <w:rPr>
          <w:rFonts w:hint="eastAsia" w:ascii="仿宋_GB2312" w:hAnsi="仿宋_GB2312" w:eastAsia="仿宋_GB2312" w:cs="仿宋_GB2312"/>
          <w:sz w:val="32"/>
          <w:szCs w:val="32"/>
        </w:rPr>
        <w:t>县财政局、县农业农村局以适当形式，对</w:t>
      </w:r>
      <w:r>
        <w:rPr>
          <w:rFonts w:hint="eastAsia" w:ascii="仿宋_GB2312" w:hAnsi="仿宋_GB2312" w:eastAsia="仿宋_GB2312" w:cs="仿宋_GB2312"/>
          <w:sz w:val="32"/>
          <w:szCs w:val="32"/>
          <w:lang w:eastAsia="zh-CN"/>
        </w:rPr>
        <w:t>耕地地力</w:t>
      </w:r>
      <w:r>
        <w:rPr>
          <w:rFonts w:hint="eastAsia" w:ascii="仿宋_GB2312" w:hAnsi="仿宋_GB2312" w:eastAsia="仿宋_GB2312" w:cs="仿宋_GB2312"/>
          <w:sz w:val="32"/>
          <w:szCs w:val="32"/>
        </w:rPr>
        <w:t>保护补贴政策进行解读。充分利用电视字幕、手机短信、农业广播等形式，广泛宣传补贴政策的相关内容。农业、财政部门都要设立热线电话，接受农户和媒体咨询。</w:t>
      </w:r>
    </w:p>
    <w:p>
      <w:pPr>
        <w:keepNext w:val="0"/>
        <w:keepLines w:val="0"/>
        <w:pageBreakBefore w:val="0"/>
        <w:kinsoku/>
        <w:wordWrap/>
        <w:overflowPunct/>
        <w:topLinePunct w:val="0"/>
        <w:autoSpaceDE/>
        <w:autoSpaceDN/>
        <w:bidi w:val="0"/>
        <w:adjustRightInd/>
        <w:snapToGrid/>
        <w:spacing w:beforeAutospacing="0" w:afterAutospacing="0" w:line="540" w:lineRule="exact"/>
        <w:ind w:right="0" w:firstLine="643" w:firstLineChars="200"/>
        <w:textAlignment w:val="auto"/>
        <w:rPr>
          <w:rFonts w:hint="eastAsia" w:ascii="仿宋_GB2312" w:hAnsi="仿宋_GB2312" w:eastAsia="仿宋_GB2312" w:cs="仿宋_GB2312"/>
          <w:sz w:val="32"/>
          <w:szCs w:val="32"/>
        </w:rPr>
      </w:pPr>
      <w:r>
        <w:rPr>
          <w:rFonts w:hint="eastAsia" w:ascii="楷体_GB2312" w:hAnsi="仿宋_GB2312" w:eastAsia="楷体_GB2312" w:cs="仿宋_GB2312"/>
          <w:b/>
          <w:sz w:val="32"/>
          <w:szCs w:val="32"/>
        </w:rPr>
        <w:t>（四）强化监督检查。</w:t>
      </w:r>
      <w:r>
        <w:rPr>
          <w:rFonts w:hint="eastAsia" w:ascii="仿宋_GB2312" w:hAnsi="仿宋_GB2312" w:eastAsia="仿宋_GB2312" w:cs="仿宋_GB2312"/>
          <w:sz w:val="32"/>
          <w:szCs w:val="32"/>
          <w:lang w:val="en-US" w:eastAsia="zh-CN"/>
        </w:rPr>
        <w:t>根据工作开展情况，</w:t>
      </w:r>
      <w:r>
        <w:rPr>
          <w:rFonts w:hint="eastAsia" w:ascii="仿宋_GB2312" w:hAnsi="仿宋_GB2312" w:eastAsia="仿宋_GB2312" w:cs="仿宋_GB2312"/>
          <w:sz w:val="32"/>
          <w:szCs w:val="32"/>
        </w:rPr>
        <w:t>县财政局、县农业农村局组成检查组，对各乡镇进行监督检查，重点检查补贴清册是否齐全、补贴面积认定是否规范、政策宣传是否到位、惠农补贴“一卡通”</w:t>
      </w:r>
      <w:r>
        <w:rPr>
          <w:rFonts w:hint="eastAsia" w:ascii="仿宋_GB2312" w:hAnsi="仿宋_GB2312" w:eastAsia="仿宋_GB2312" w:cs="仿宋_GB2312"/>
          <w:sz w:val="32"/>
          <w:szCs w:val="32"/>
          <w:lang w:eastAsia="zh-CN"/>
        </w:rPr>
        <w:t>系统造册是</w:t>
      </w:r>
      <w:r>
        <w:rPr>
          <w:rFonts w:hint="eastAsia" w:ascii="仿宋_GB2312" w:hAnsi="仿宋_GB2312" w:eastAsia="仿宋_GB2312" w:cs="仿宋_GB2312"/>
          <w:sz w:val="32"/>
          <w:szCs w:val="32"/>
        </w:rPr>
        <w:t>否及时</w:t>
      </w:r>
      <w:r>
        <w:rPr>
          <w:rFonts w:hint="eastAsia" w:ascii="仿宋_GB2312" w:hAnsi="仿宋_GB2312" w:eastAsia="仿宋_GB2312" w:cs="仿宋_GB2312"/>
          <w:sz w:val="32"/>
          <w:szCs w:val="32"/>
          <w:lang w:eastAsia="zh-CN"/>
        </w:rPr>
        <w:t>规范</w:t>
      </w:r>
      <w:r>
        <w:rPr>
          <w:rFonts w:hint="eastAsia" w:ascii="仿宋_GB2312" w:hAnsi="仿宋_GB2312" w:eastAsia="仿宋_GB2312" w:cs="仿宋_GB2312"/>
          <w:sz w:val="32"/>
          <w:szCs w:val="32"/>
        </w:rPr>
        <w:t>等。乡镇政府、村委会要对报送的补贴对象和补贴面积进行层层把关，利用技术手段对补贴面积进行抽查和复查。对在补贴实施过程中，参与骗取补贴资金或不履行监管职责造成财政资金损失的相关人员，要按照《财政违法行为处罚</w:t>
      </w:r>
      <w:r>
        <w:rPr>
          <w:rFonts w:hint="eastAsia" w:ascii="仿宋_GB2312" w:hAnsi="仿宋_GB2312" w:eastAsia="仿宋_GB2312" w:cs="仿宋_GB2312"/>
          <w:sz w:val="32"/>
          <w:szCs w:val="32"/>
          <w:lang w:eastAsia="zh-CN"/>
        </w:rPr>
        <w:t>处分</w:t>
      </w:r>
      <w:bookmarkStart w:id="0" w:name="_GoBack"/>
      <w:bookmarkEnd w:id="0"/>
      <w:r>
        <w:rPr>
          <w:rFonts w:hint="eastAsia" w:ascii="仿宋_GB2312" w:hAnsi="仿宋_GB2312" w:eastAsia="仿宋_GB2312" w:cs="仿宋_GB2312"/>
          <w:sz w:val="32"/>
          <w:szCs w:val="32"/>
        </w:rPr>
        <w:t>条例》以及相关规定，进行问责和处罚，涉嫌犯罪的，移送司法机关处理。</w:t>
      </w:r>
    </w:p>
    <w:p>
      <w:pPr>
        <w:keepNext w:val="0"/>
        <w:keepLines w:val="0"/>
        <w:pageBreakBefore w:val="0"/>
        <w:kinsoku/>
        <w:wordWrap/>
        <w:overflowPunct/>
        <w:topLinePunct w:val="0"/>
        <w:autoSpaceDE/>
        <w:autoSpaceDN/>
        <w:bidi w:val="0"/>
        <w:adjustRightInd/>
        <w:snapToGrid/>
        <w:spacing w:beforeAutospacing="0" w:afterAutospacing="0" w:line="540" w:lineRule="exact"/>
        <w:ind w:right="0"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40" w:lineRule="exact"/>
        <w:ind w:right="0"/>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textAlignment w:val="auto"/>
        <w:rPr>
          <w:rFonts w:hint="default" w:ascii="仿宋" w:hAnsi="仿宋" w:eastAsia="仿宋" w:cs="仿宋"/>
          <w:sz w:val="32"/>
          <w:szCs w:val="32"/>
          <w:lang w:val="en-US" w:eastAsia="zh-CN"/>
        </w:rPr>
      </w:pPr>
    </w:p>
    <w:sectPr>
      <w:headerReference r:id="rId5" w:type="first"/>
      <w:footerReference r:id="rId7" w:type="first"/>
      <w:headerReference r:id="rId3" w:type="default"/>
      <w:headerReference r:id="rId4" w:type="even"/>
      <w:footerReference r:id="rId6" w:type="even"/>
      <w:pgSz w:w="11906" w:h="16838"/>
      <w:pgMar w:top="1418" w:right="1418" w:bottom="1418"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ZGQ3MzBhNmM5Y2M3NGI4MzMyMGNlYTBhMzRmOTkifQ=="/>
  </w:docVars>
  <w:rsids>
    <w:rsidRoot w:val="721D344E"/>
    <w:rsid w:val="106A106E"/>
    <w:rsid w:val="1C647D36"/>
    <w:rsid w:val="721D344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514" w:right="656"/>
      <w:jc w:val="center"/>
      <w:outlineLvl w:val="1"/>
    </w:pPr>
    <w:rPr>
      <w:rFonts w:ascii="宋体" w:hAnsi="宋体" w:eastAsia="宋体" w:cs="宋体"/>
      <w:sz w:val="44"/>
      <w:szCs w:val="44"/>
      <w:lang w:val="zh-CN" w:eastAsia="zh-CN" w:bidi="zh-CN"/>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ind w:right="214"/>
    </w:pPr>
    <w:rPr>
      <w:rFonts w:ascii="仿宋_GB2312" w:eastAsia="仿宋_GB2312"/>
      <w:sz w:val="32"/>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2023-05-16T08:52:00Z</dcterms:created>
  <dc:creator>嗷卵犟</dc:creator>
  <cp:lastModifiedBy>Administrator</cp:lastModifiedBy>
  <cp:lastPrinted>2024-04-19T03:18:00Z</cp:lastPrinted>
  <dcterms:modified xsi:type="dcterms:W3CDTF">2024-12-17T07:37:52Z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8AADA4D17DD44C3D903489A7833E43F0_11</vt:lpwstr>
  </property>
</Properties>
</file>